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A22F3" w14:textId="0347F164" w:rsidR="00517673" w:rsidRDefault="00D70571">
      <w:r>
        <w:rPr>
          <w:noProof/>
        </w:rPr>
        <w:drawing>
          <wp:inline distT="0" distB="0" distL="0" distR="0" wp14:anchorId="0384C6C4" wp14:editId="2A81276A">
            <wp:extent cx="6307455" cy="7354111"/>
            <wp:effectExtent l="0" t="0" r="0" b="0"/>
            <wp:docPr id="1" name="Picture 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29345" cy="7379634"/>
                    </a:xfrm>
                    <a:prstGeom prst="rect">
                      <a:avLst/>
                    </a:prstGeom>
                    <a:noFill/>
                    <a:ln>
                      <a:noFill/>
                    </a:ln>
                  </pic:spPr>
                </pic:pic>
              </a:graphicData>
            </a:graphic>
          </wp:inline>
        </w:drawing>
      </w:r>
    </w:p>
    <w:p w14:paraId="7A0438C1" w14:textId="0F02437F" w:rsidR="00D70571" w:rsidRDefault="00D70571"/>
    <w:p w14:paraId="64E42199" w14:textId="007C5267" w:rsidR="00D70571" w:rsidRPr="00E02231" w:rsidRDefault="00E02231">
      <w:pPr>
        <w:rPr>
          <w:i/>
          <w:iCs/>
          <w:sz w:val="24"/>
          <w:szCs w:val="24"/>
        </w:rPr>
      </w:pPr>
      <w:r w:rsidRPr="00DD128C">
        <w:rPr>
          <w:b/>
          <w:bCs/>
          <w:i/>
          <w:iCs/>
          <w:sz w:val="24"/>
          <w:szCs w:val="24"/>
        </w:rPr>
        <w:t>ICT –</w:t>
      </w:r>
      <w:r w:rsidRPr="00E02231">
        <w:rPr>
          <w:i/>
          <w:iCs/>
          <w:sz w:val="24"/>
          <w:szCs w:val="24"/>
        </w:rPr>
        <w:t xml:space="preserve"> Information and Communications Technology</w:t>
      </w:r>
    </w:p>
    <w:p w14:paraId="09CACD48" w14:textId="0B06334C" w:rsidR="00D70571" w:rsidRPr="00E02231" w:rsidRDefault="00D70571">
      <w:pPr>
        <w:rPr>
          <w:lang w:val="fr-FR"/>
        </w:rPr>
      </w:pPr>
      <w:proofErr w:type="gramStart"/>
      <w:r w:rsidRPr="00E02231">
        <w:rPr>
          <w:lang w:val="fr-FR"/>
        </w:rPr>
        <w:t>Source:</w:t>
      </w:r>
      <w:proofErr w:type="gramEnd"/>
      <w:r w:rsidRPr="00E02231">
        <w:rPr>
          <w:lang w:val="fr-FR"/>
        </w:rPr>
        <w:t xml:space="preserve"> </w:t>
      </w:r>
      <w:hyperlink r:id="rId6" w:history="1">
        <w:r w:rsidRPr="00E02231">
          <w:rPr>
            <w:rStyle w:val="Hyperlink"/>
            <w:lang w:val="fr-FR"/>
          </w:rPr>
          <w:t>http://geoigcsewiki.blogspot.com/2016/04/unit-6-economic-development-and-its_49.html</w:t>
        </w:r>
      </w:hyperlink>
    </w:p>
    <w:p w14:paraId="07917671" w14:textId="77777777" w:rsidR="007855E2" w:rsidRPr="00E02231" w:rsidRDefault="007855E2" w:rsidP="00D17C50">
      <w:pPr>
        <w:shd w:val="clear" w:color="auto" w:fill="FFFFFF"/>
        <w:spacing w:line="240" w:lineRule="auto"/>
        <w:textAlignment w:val="top"/>
        <w:outlineLvl w:val="1"/>
        <w:rPr>
          <w:rFonts w:ascii="inherit" w:eastAsia="Times New Roman" w:hAnsi="inherit" w:cs="Arial"/>
          <w:b/>
          <w:bCs/>
          <w:color w:val="231F20"/>
          <w:sz w:val="36"/>
          <w:szCs w:val="36"/>
          <w:lang w:val="fr-FR" w:eastAsia="en-GB"/>
        </w:rPr>
      </w:pPr>
    </w:p>
    <w:p w14:paraId="3CB170C8" w14:textId="77777777" w:rsidR="007855E2" w:rsidRPr="00E02231" w:rsidRDefault="007855E2" w:rsidP="00D17C50">
      <w:pPr>
        <w:shd w:val="clear" w:color="auto" w:fill="FFFFFF"/>
        <w:spacing w:line="240" w:lineRule="auto"/>
        <w:textAlignment w:val="top"/>
        <w:outlineLvl w:val="1"/>
        <w:rPr>
          <w:rFonts w:ascii="inherit" w:eastAsia="Times New Roman" w:hAnsi="inherit" w:cs="Arial"/>
          <w:b/>
          <w:bCs/>
          <w:color w:val="231F20"/>
          <w:sz w:val="36"/>
          <w:szCs w:val="36"/>
          <w:lang w:val="fr-FR" w:eastAsia="en-GB"/>
        </w:rPr>
      </w:pPr>
    </w:p>
    <w:p w14:paraId="6E961698" w14:textId="46B73C92" w:rsidR="00D17C50" w:rsidRPr="00D17C50" w:rsidRDefault="00B80CA4" w:rsidP="00D17C50">
      <w:pPr>
        <w:shd w:val="clear" w:color="auto" w:fill="FFFFFF"/>
        <w:spacing w:line="240" w:lineRule="auto"/>
        <w:textAlignment w:val="top"/>
        <w:outlineLvl w:val="1"/>
        <w:rPr>
          <w:rFonts w:ascii="inherit" w:eastAsia="Times New Roman" w:hAnsi="inherit" w:cs="Arial"/>
          <w:b/>
          <w:bCs/>
          <w:sz w:val="36"/>
          <w:szCs w:val="36"/>
          <w:lang w:eastAsia="en-GB"/>
        </w:rPr>
      </w:pPr>
      <w:r w:rsidRPr="00E02231">
        <w:rPr>
          <w:rFonts w:ascii="inherit" w:eastAsia="Times New Roman" w:hAnsi="inherit" w:cs="Arial"/>
          <w:b/>
          <w:bCs/>
          <w:sz w:val="36"/>
          <w:szCs w:val="36"/>
          <w:lang w:val="fr-FR" w:eastAsia="en-GB"/>
        </w:rPr>
        <w:t xml:space="preserve">                        </w:t>
      </w:r>
      <w:r w:rsidR="00D17C50" w:rsidRPr="00D17C50">
        <w:rPr>
          <w:rFonts w:ascii="inherit" w:eastAsia="Times New Roman" w:hAnsi="inherit" w:cs="Arial"/>
          <w:b/>
          <w:bCs/>
          <w:sz w:val="36"/>
          <w:szCs w:val="36"/>
          <w:lang w:eastAsia="en-GB"/>
        </w:rPr>
        <w:t>Role of business in society</w:t>
      </w:r>
    </w:p>
    <w:p w14:paraId="03653C12" w14:textId="6B042644" w:rsidR="00985395" w:rsidRDefault="00D17C50" w:rsidP="007855E2">
      <w:pPr>
        <w:shd w:val="clear" w:color="auto" w:fill="FFFFFF"/>
        <w:spacing w:line="240" w:lineRule="auto"/>
        <w:jc w:val="both"/>
        <w:textAlignment w:val="top"/>
        <w:rPr>
          <w:rFonts w:ascii="inherit" w:eastAsia="Times New Roman" w:hAnsi="inherit" w:cs="Arial"/>
          <w:sz w:val="28"/>
          <w:szCs w:val="28"/>
          <w:lang w:eastAsia="en-GB"/>
        </w:rPr>
      </w:pPr>
      <w:r w:rsidRPr="00D17C50">
        <w:rPr>
          <w:rFonts w:ascii="inherit" w:eastAsia="Times New Roman" w:hAnsi="inherit" w:cs="Arial"/>
          <w:sz w:val="28"/>
          <w:szCs w:val="28"/>
          <w:lang w:eastAsia="en-GB"/>
        </w:rPr>
        <w:t xml:space="preserve">A business aims to satisfy customers’ needs and wants. Businesses operate in the private, public or third sectors of the economy and in the primary, secondary, </w:t>
      </w:r>
      <w:proofErr w:type="gramStart"/>
      <w:r w:rsidRPr="00D17C50">
        <w:rPr>
          <w:rFonts w:ascii="inherit" w:eastAsia="Times New Roman" w:hAnsi="inherit" w:cs="Arial"/>
          <w:sz w:val="28"/>
          <w:szCs w:val="28"/>
          <w:lang w:eastAsia="en-GB"/>
        </w:rPr>
        <w:t>tertiary</w:t>
      </w:r>
      <w:proofErr w:type="gramEnd"/>
      <w:r w:rsidRPr="00D17C50">
        <w:rPr>
          <w:rFonts w:ascii="inherit" w:eastAsia="Times New Roman" w:hAnsi="inherit" w:cs="Arial"/>
          <w:sz w:val="28"/>
          <w:szCs w:val="28"/>
          <w:lang w:eastAsia="en-GB"/>
        </w:rPr>
        <w:t xml:space="preserve"> or quaternary sectors of industry.</w:t>
      </w:r>
    </w:p>
    <w:p w14:paraId="193CEDF9" w14:textId="77777777" w:rsidR="008059A6" w:rsidRPr="00D17C50" w:rsidRDefault="008059A6" w:rsidP="007855E2">
      <w:pPr>
        <w:shd w:val="clear" w:color="auto" w:fill="FFFFFF"/>
        <w:spacing w:line="240" w:lineRule="auto"/>
        <w:jc w:val="both"/>
        <w:textAlignment w:val="top"/>
        <w:rPr>
          <w:rFonts w:ascii="inherit" w:eastAsia="Times New Roman" w:hAnsi="inherit" w:cs="Arial"/>
          <w:sz w:val="28"/>
          <w:szCs w:val="28"/>
          <w:lang w:eastAsia="en-GB"/>
        </w:rPr>
      </w:pPr>
    </w:p>
    <w:p w14:paraId="1109D6DE" w14:textId="77777777" w:rsidR="00D17C50" w:rsidRPr="00D17C50" w:rsidRDefault="00D17C50" w:rsidP="00D17C50">
      <w:pPr>
        <w:spacing w:before="240" w:after="240" w:line="240" w:lineRule="auto"/>
        <w:outlineLvl w:val="0"/>
        <w:rPr>
          <w:rFonts w:ascii="Arial" w:eastAsia="Times New Roman" w:hAnsi="Arial" w:cs="Arial"/>
          <w:b/>
          <w:bCs/>
          <w:kern w:val="36"/>
          <w:sz w:val="48"/>
          <w:szCs w:val="48"/>
          <w:lang w:eastAsia="en-GB"/>
        </w:rPr>
      </w:pPr>
      <w:r w:rsidRPr="00D17C50">
        <w:rPr>
          <w:rFonts w:ascii="Arial" w:eastAsia="Times New Roman" w:hAnsi="Arial" w:cs="Arial"/>
          <w:b/>
          <w:bCs/>
          <w:kern w:val="36"/>
          <w:sz w:val="48"/>
          <w:szCs w:val="48"/>
          <w:lang w:eastAsia="en-GB"/>
        </w:rPr>
        <w:t>Sectors of industry</w:t>
      </w:r>
    </w:p>
    <w:p w14:paraId="0D842E31" w14:textId="77777777" w:rsidR="00D17C50" w:rsidRPr="00D17C50" w:rsidRDefault="00D17C50" w:rsidP="00D17C50">
      <w:pPr>
        <w:spacing w:after="240" w:line="240" w:lineRule="auto"/>
        <w:rPr>
          <w:rFonts w:ascii="inherit" w:eastAsia="Times New Roman" w:hAnsi="inherit" w:cs="Arial"/>
          <w:sz w:val="28"/>
          <w:szCs w:val="28"/>
          <w:lang w:eastAsia="en-GB"/>
        </w:rPr>
      </w:pPr>
      <w:r w:rsidRPr="00D17C50">
        <w:rPr>
          <w:rFonts w:ascii="inherit" w:eastAsia="Times New Roman" w:hAnsi="inherit" w:cs="Arial"/>
          <w:sz w:val="28"/>
          <w:szCs w:val="28"/>
          <w:lang w:eastAsia="en-GB"/>
        </w:rPr>
        <w:t>The main sectors of industry in which a company can operate are:</w:t>
      </w:r>
    </w:p>
    <w:p w14:paraId="22ECD37C" w14:textId="77777777" w:rsidR="00D17C50" w:rsidRPr="00D17C50" w:rsidRDefault="00D17C50" w:rsidP="00D17C50">
      <w:pPr>
        <w:numPr>
          <w:ilvl w:val="0"/>
          <w:numId w:val="1"/>
        </w:numPr>
        <w:spacing w:before="100" w:beforeAutospacing="1" w:after="120" w:line="240" w:lineRule="auto"/>
        <w:ind w:left="960"/>
        <w:rPr>
          <w:rFonts w:ascii="inherit" w:eastAsia="Times New Roman" w:hAnsi="inherit" w:cs="Arial"/>
          <w:sz w:val="28"/>
          <w:szCs w:val="28"/>
          <w:lang w:eastAsia="en-GB"/>
        </w:rPr>
      </w:pPr>
      <w:r w:rsidRPr="00D17C50">
        <w:rPr>
          <w:rFonts w:ascii="inherit" w:eastAsia="Times New Roman" w:hAnsi="inherit" w:cs="Arial"/>
          <w:sz w:val="28"/>
          <w:szCs w:val="28"/>
          <w:lang w:eastAsia="en-GB"/>
        </w:rPr>
        <w:t>primary</w:t>
      </w:r>
    </w:p>
    <w:p w14:paraId="727A1309" w14:textId="77777777" w:rsidR="00D17C50" w:rsidRPr="00D17C50" w:rsidRDefault="00D17C50" w:rsidP="00D17C50">
      <w:pPr>
        <w:numPr>
          <w:ilvl w:val="0"/>
          <w:numId w:val="1"/>
        </w:numPr>
        <w:spacing w:before="100" w:beforeAutospacing="1" w:after="120" w:line="240" w:lineRule="auto"/>
        <w:ind w:left="960"/>
        <w:rPr>
          <w:rFonts w:ascii="inherit" w:eastAsia="Times New Roman" w:hAnsi="inherit" w:cs="Arial"/>
          <w:sz w:val="28"/>
          <w:szCs w:val="28"/>
          <w:lang w:eastAsia="en-GB"/>
        </w:rPr>
      </w:pPr>
      <w:r w:rsidRPr="00D17C50">
        <w:rPr>
          <w:rFonts w:ascii="inherit" w:eastAsia="Times New Roman" w:hAnsi="inherit" w:cs="Arial"/>
          <w:sz w:val="28"/>
          <w:szCs w:val="28"/>
          <w:lang w:eastAsia="en-GB"/>
        </w:rPr>
        <w:t>secondary</w:t>
      </w:r>
    </w:p>
    <w:p w14:paraId="50393C0D" w14:textId="77777777" w:rsidR="00D17C50" w:rsidRPr="00D17C50" w:rsidRDefault="00D17C50" w:rsidP="00D17C50">
      <w:pPr>
        <w:numPr>
          <w:ilvl w:val="0"/>
          <w:numId w:val="1"/>
        </w:numPr>
        <w:spacing w:before="100" w:beforeAutospacing="1" w:after="120" w:line="240" w:lineRule="auto"/>
        <w:ind w:left="960"/>
        <w:rPr>
          <w:rFonts w:ascii="inherit" w:eastAsia="Times New Roman" w:hAnsi="inherit" w:cs="Arial"/>
          <w:sz w:val="28"/>
          <w:szCs w:val="28"/>
          <w:lang w:eastAsia="en-GB"/>
        </w:rPr>
      </w:pPr>
      <w:r w:rsidRPr="00D17C50">
        <w:rPr>
          <w:rFonts w:ascii="inherit" w:eastAsia="Times New Roman" w:hAnsi="inherit" w:cs="Arial"/>
          <w:sz w:val="28"/>
          <w:szCs w:val="28"/>
          <w:lang w:eastAsia="en-GB"/>
        </w:rPr>
        <w:t>tertiary</w:t>
      </w:r>
    </w:p>
    <w:p w14:paraId="3EC19B42" w14:textId="5F9ED865" w:rsidR="00D17C50" w:rsidRDefault="00D17C50" w:rsidP="00D17C50">
      <w:pPr>
        <w:numPr>
          <w:ilvl w:val="0"/>
          <w:numId w:val="1"/>
        </w:numPr>
        <w:spacing w:before="100" w:beforeAutospacing="1" w:after="120" w:line="240" w:lineRule="auto"/>
        <w:ind w:left="960"/>
        <w:rPr>
          <w:rFonts w:ascii="inherit" w:eastAsia="Times New Roman" w:hAnsi="inherit" w:cs="Arial"/>
          <w:sz w:val="28"/>
          <w:szCs w:val="28"/>
          <w:lang w:eastAsia="en-GB"/>
        </w:rPr>
      </w:pPr>
      <w:r w:rsidRPr="00D17C50">
        <w:rPr>
          <w:rFonts w:ascii="inherit" w:eastAsia="Times New Roman" w:hAnsi="inherit" w:cs="Arial"/>
          <w:sz w:val="28"/>
          <w:szCs w:val="28"/>
          <w:lang w:eastAsia="en-GB"/>
        </w:rPr>
        <w:t>quaternary</w:t>
      </w:r>
      <w:r w:rsidR="002B309B">
        <w:rPr>
          <w:rFonts w:ascii="inherit" w:eastAsia="Times New Roman" w:hAnsi="inherit" w:cs="Arial"/>
          <w:sz w:val="28"/>
          <w:szCs w:val="28"/>
          <w:lang w:eastAsia="en-GB"/>
        </w:rPr>
        <w:t xml:space="preserve">   /</w:t>
      </w:r>
      <w:proofErr w:type="spellStart"/>
      <w:r w:rsidR="002B309B">
        <w:rPr>
          <w:rFonts w:ascii="inherit" w:eastAsia="Times New Roman" w:hAnsi="inherit" w:cs="Arial"/>
          <w:sz w:val="28"/>
          <w:szCs w:val="28"/>
          <w:lang w:val="en-US" w:eastAsia="en-GB"/>
        </w:rPr>
        <w:t>kwate’rneri</w:t>
      </w:r>
      <w:proofErr w:type="spellEnd"/>
      <w:r w:rsidR="002B309B">
        <w:rPr>
          <w:rFonts w:ascii="inherit" w:eastAsia="Times New Roman" w:hAnsi="inherit" w:cs="Arial"/>
          <w:sz w:val="28"/>
          <w:szCs w:val="28"/>
          <w:lang w:val="en-US" w:eastAsia="en-GB"/>
        </w:rPr>
        <w:t>:/</w:t>
      </w:r>
    </w:p>
    <w:p w14:paraId="34B71BCD" w14:textId="77777777" w:rsidR="00810E22" w:rsidRPr="00D17C50" w:rsidRDefault="00810E22" w:rsidP="00810E22">
      <w:pPr>
        <w:spacing w:before="100" w:beforeAutospacing="1" w:after="120" w:line="240" w:lineRule="auto"/>
        <w:ind w:left="960"/>
        <w:rPr>
          <w:rFonts w:ascii="inherit" w:eastAsia="Times New Roman" w:hAnsi="inherit" w:cs="Arial"/>
          <w:sz w:val="28"/>
          <w:szCs w:val="28"/>
          <w:lang w:eastAsia="en-GB"/>
        </w:rPr>
      </w:pPr>
    </w:p>
    <w:p w14:paraId="246E1955" w14:textId="77777777" w:rsidR="00D17C50" w:rsidRPr="00D17C50" w:rsidRDefault="00D17C50" w:rsidP="00D17C50">
      <w:pPr>
        <w:spacing w:after="240" w:line="240" w:lineRule="auto"/>
        <w:outlineLvl w:val="1"/>
        <w:rPr>
          <w:rFonts w:ascii="Times New Roman" w:eastAsia="Times New Roman" w:hAnsi="Times New Roman" w:cs="Times New Roman"/>
          <w:b/>
          <w:bCs/>
          <w:sz w:val="36"/>
          <w:szCs w:val="36"/>
          <w:lang w:eastAsia="en-GB"/>
        </w:rPr>
      </w:pPr>
      <w:r w:rsidRPr="00D17C50">
        <w:rPr>
          <w:rFonts w:ascii="Times New Roman" w:eastAsia="Times New Roman" w:hAnsi="Times New Roman" w:cs="Times New Roman"/>
          <w:b/>
          <w:bCs/>
          <w:sz w:val="36"/>
          <w:szCs w:val="36"/>
          <w:lang w:eastAsia="en-GB"/>
        </w:rPr>
        <w:t>Primary</w:t>
      </w:r>
    </w:p>
    <w:p w14:paraId="2ECE8A00" w14:textId="77777777" w:rsidR="00D17C50" w:rsidRPr="00D17C50" w:rsidRDefault="00D17C50" w:rsidP="007855E2">
      <w:pPr>
        <w:spacing w:after="240" w:line="240" w:lineRule="auto"/>
        <w:jc w:val="both"/>
        <w:rPr>
          <w:rFonts w:ascii="inherit" w:eastAsia="Times New Roman" w:hAnsi="inherit" w:cs="Arial"/>
          <w:sz w:val="28"/>
          <w:szCs w:val="28"/>
          <w:lang w:eastAsia="en-GB"/>
        </w:rPr>
      </w:pPr>
      <w:r w:rsidRPr="00D17C50">
        <w:rPr>
          <w:rFonts w:ascii="inherit" w:eastAsia="Times New Roman" w:hAnsi="inherit" w:cs="Arial"/>
          <w:sz w:val="28"/>
          <w:szCs w:val="28"/>
          <w:lang w:eastAsia="en-GB"/>
        </w:rPr>
        <w:t>The primary sector of industry is concerned with the extraction of raw materials or natural resources from the land. Any business that grows goods or extracts materials from the land would be classed as a primary sector business.</w:t>
      </w:r>
    </w:p>
    <w:p w14:paraId="4490FDB6" w14:textId="77777777" w:rsidR="00D17C50" w:rsidRPr="00D17C50" w:rsidRDefault="00D17C50" w:rsidP="007855E2">
      <w:pPr>
        <w:spacing w:after="240" w:line="240" w:lineRule="auto"/>
        <w:jc w:val="both"/>
        <w:rPr>
          <w:rFonts w:ascii="inherit" w:eastAsia="Times New Roman" w:hAnsi="inherit" w:cs="Arial"/>
          <w:sz w:val="28"/>
          <w:szCs w:val="28"/>
          <w:lang w:eastAsia="en-GB"/>
        </w:rPr>
      </w:pPr>
      <w:r w:rsidRPr="00D17C50">
        <w:rPr>
          <w:rFonts w:ascii="inherit" w:eastAsia="Times New Roman" w:hAnsi="inherit" w:cs="Arial"/>
          <w:sz w:val="28"/>
          <w:szCs w:val="28"/>
          <w:lang w:eastAsia="en-GB"/>
        </w:rPr>
        <w:t xml:space="preserve">Examples of businesses that operate in the primary sector would be farming, mining, </w:t>
      </w:r>
      <w:proofErr w:type="gramStart"/>
      <w:r w:rsidRPr="00D17C50">
        <w:rPr>
          <w:rFonts w:ascii="inherit" w:eastAsia="Times New Roman" w:hAnsi="inherit" w:cs="Arial"/>
          <w:sz w:val="28"/>
          <w:szCs w:val="28"/>
          <w:lang w:eastAsia="en-GB"/>
        </w:rPr>
        <w:t>fishing</w:t>
      </w:r>
      <w:proofErr w:type="gramEnd"/>
      <w:r w:rsidRPr="00D17C50">
        <w:rPr>
          <w:rFonts w:ascii="inherit" w:eastAsia="Times New Roman" w:hAnsi="inherit" w:cs="Arial"/>
          <w:sz w:val="28"/>
          <w:szCs w:val="28"/>
          <w:lang w:eastAsia="en-GB"/>
        </w:rPr>
        <w:t xml:space="preserve"> or oil production.</w:t>
      </w:r>
    </w:p>
    <w:p w14:paraId="7BF854D7" w14:textId="441AA050" w:rsidR="00D70571" w:rsidRPr="00EE7B02" w:rsidRDefault="00D17C50">
      <w:r w:rsidRPr="00EE7B02">
        <w:rPr>
          <w:noProof/>
        </w:rPr>
        <w:drawing>
          <wp:inline distT="0" distB="0" distL="0" distR="0" wp14:anchorId="56E99BCB" wp14:editId="116B1251">
            <wp:extent cx="5670550" cy="1784839"/>
            <wp:effectExtent l="0" t="0" r="6350" b="6350"/>
            <wp:docPr id="3" name="Picture 3" descr="A North Sea oil r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North Sea oil ri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80986" cy="1788124"/>
                    </a:xfrm>
                    <a:prstGeom prst="rect">
                      <a:avLst/>
                    </a:prstGeom>
                    <a:noFill/>
                    <a:ln>
                      <a:noFill/>
                    </a:ln>
                  </pic:spPr>
                </pic:pic>
              </a:graphicData>
            </a:graphic>
          </wp:inline>
        </w:drawing>
      </w:r>
    </w:p>
    <w:p w14:paraId="4C850031" w14:textId="25653D8E" w:rsidR="00D17C50" w:rsidRPr="00EE7B02" w:rsidRDefault="00D17C50"/>
    <w:p w14:paraId="6859A2E0" w14:textId="77777777" w:rsidR="00223AF5" w:rsidRDefault="00223AF5" w:rsidP="00D17C50">
      <w:pPr>
        <w:spacing w:after="240" w:line="240" w:lineRule="auto"/>
        <w:outlineLvl w:val="1"/>
        <w:rPr>
          <w:rFonts w:ascii="Arial" w:eastAsia="Times New Roman" w:hAnsi="Arial" w:cs="Arial"/>
          <w:b/>
          <w:bCs/>
          <w:sz w:val="36"/>
          <w:szCs w:val="36"/>
          <w:lang w:eastAsia="en-GB"/>
        </w:rPr>
      </w:pPr>
    </w:p>
    <w:p w14:paraId="3DCE04F8" w14:textId="072D1A61" w:rsidR="00D17C50" w:rsidRPr="00D17C50" w:rsidRDefault="00D17C50" w:rsidP="00D17C50">
      <w:pPr>
        <w:spacing w:after="240" w:line="240" w:lineRule="auto"/>
        <w:outlineLvl w:val="1"/>
        <w:rPr>
          <w:rFonts w:ascii="Arial" w:eastAsia="Times New Roman" w:hAnsi="Arial" w:cs="Arial"/>
          <w:b/>
          <w:bCs/>
          <w:sz w:val="36"/>
          <w:szCs w:val="36"/>
          <w:lang w:eastAsia="en-GB"/>
        </w:rPr>
      </w:pPr>
      <w:r w:rsidRPr="00D17C50">
        <w:rPr>
          <w:rFonts w:ascii="Arial" w:eastAsia="Times New Roman" w:hAnsi="Arial" w:cs="Arial"/>
          <w:b/>
          <w:bCs/>
          <w:sz w:val="36"/>
          <w:szCs w:val="36"/>
          <w:lang w:eastAsia="en-GB"/>
        </w:rPr>
        <w:lastRenderedPageBreak/>
        <w:t>Secondary</w:t>
      </w:r>
    </w:p>
    <w:p w14:paraId="23A17DB4" w14:textId="77777777" w:rsidR="00D17C50" w:rsidRPr="00D17C50" w:rsidRDefault="00D17C50" w:rsidP="007855E2">
      <w:pPr>
        <w:spacing w:after="240" w:line="240" w:lineRule="auto"/>
        <w:jc w:val="both"/>
        <w:rPr>
          <w:rFonts w:ascii="inherit" w:eastAsia="Times New Roman" w:hAnsi="inherit" w:cs="Arial"/>
          <w:sz w:val="28"/>
          <w:szCs w:val="28"/>
          <w:lang w:eastAsia="en-GB"/>
        </w:rPr>
      </w:pPr>
      <w:r w:rsidRPr="00D17C50">
        <w:rPr>
          <w:rFonts w:ascii="inherit" w:eastAsia="Times New Roman" w:hAnsi="inherit" w:cs="Arial"/>
          <w:sz w:val="28"/>
          <w:szCs w:val="28"/>
          <w:lang w:eastAsia="en-GB"/>
        </w:rPr>
        <w:t>The secondary sector of industry is concerned with manufacturing. This would involve taking the raw materials from the primary sector and converting them into new products.</w:t>
      </w:r>
    </w:p>
    <w:p w14:paraId="584F7AD5" w14:textId="51823941" w:rsidR="00223AF5" w:rsidRPr="00D17C50" w:rsidRDefault="00D17C50" w:rsidP="007855E2">
      <w:pPr>
        <w:spacing w:after="240" w:line="240" w:lineRule="auto"/>
        <w:jc w:val="both"/>
        <w:rPr>
          <w:rFonts w:ascii="inherit" w:eastAsia="Times New Roman" w:hAnsi="inherit" w:cs="Arial"/>
          <w:sz w:val="28"/>
          <w:szCs w:val="28"/>
          <w:lang w:eastAsia="en-GB"/>
        </w:rPr>
      </w:pPr>
      <w:r w:rsidRPr="00D17C50">
        <w:rPr>
          <w:rFonts w:ascii="inherit" w:eastAsia="Times New Roman" w:hAnsi="inherit" w:cs="Arial"/>
          <w:sz w:val="28"/>
          <w:szCs w:val="28"/>
          <w:lang w:eastAsia="en-GB"/>
        </w:rPr>
        <w:t>Examples of businesses that operate in the secondary sector would be car manufacturers, food production or building companies.</w:t>
      </w:r>
    </w:p>
    <w:p w14:paraId="37F73DB0" w14:textId="0821DAE6" w:rsidR="00D17C50" w:rsidRPr="00EE7B02" w:rsidRDefault="00D17C50">
      <w:r w:rsidRPr="00EE7B02">
        <w:rPr>
          <w:noProof/>
        </w:rPr>
        <w:drawing>
          <wp:inline distT="0" distB="0" distL="0" distR="0" wp14:anchorId="31E94951" wp14:editId="13F8B578">
            <wp:extent cx="5802630" cy="1881553"/>
            <wp:effectExtent l="0" t="0" r="7620" b="4445"/>
            <wp:docPr id="4" name="Picture 4" descr="Car manufacturing is an industry in the secondary s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 manufacturing is an industry in the secondary sect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5413" cy="1885698"/>
                    </a:xfrm>
                    <a:prstGeom prst="rect">
                      <a:avLst/>
                    </a:prstGeom>
                    <a:noFill/>
                    <a:ln>
                      <a:noFill/>
                    </a:ln>
                  </pic:spPr>
                </pic:pic>
              </a:graphicData>
            </a:graphic>
          </wp:inline>
        </w:drawing>
      </w:r>
    </w:p>
    <w:p w14:paraId="79D2A851" w14:textId="77777777" w:rsidR="00223AF5" w:rsidRDefault="00223AF5" w:rsidP="00223AF5">
      <w:pPr>
        <w:shd w:val="clear" w:color="auto" w:fill="F1F1F1"/>
        <w:spacing w:line="240" w:lineRule="auto"/>
        <w:rPr>
          <w:rFonts w:ascii="inherit" w:eastAsia="Times New Roman" w:hAnsi="inherit" w:cs="Arial"/>
          <w:sz w:val="28"/>
          <w:szCs w:val="28"/>
          <w:lang w:eastAsia="en-GB"/>
        </w:rPr>
      </w:pPr>
      <w:r w:rsidRPr="00D17C50">
        <w:rPr>
          <w:rFonts w:ascii="inherit" w:eastAsia="Times New Roman" w:hAnsi="inherit" w:cs="Arial"/>
          <w:sz w:val="28"/>
          <w:szCs w:val="28"/>
          <w:lang w:eastAsia="en-GB"/>
        </w:rPr>
        <w:t>Workers at a car assembly plant</w:t>
      </w:r>
    </w:p>
    <w:p w14:paraId="291183FD" w14:textId="77777777" w:rsidR="008059A6" w:rsidRPr="00EE7B02" w:rsidRDefault="008059A6"/>
    <w:p w14:paraId="6D353629" w14:textId="77777777" w:rsidR="00D17C50" w:rsidRPr="00D17C50" w:rsidRDefault="00D17C50" w:rsidP="00D17C50">
      <w:pPr>
        <w:spacing w:after="240" w:line="240" w:lineRule="auto"/>
        <w:outlineLvl w:val="1"/>
        <w:rPr>
          <w:rFonts w:ascii="Times New Roman" w:eastAsia="Times New Roman" w:hAnsi="Times New Roman" w:cs="Times New Roman"/>
          <w:b/>
          <w:bCs/>
          <w:sz w:val="36"/>
          <w:szCs w:val="36"/>
          <w:lang w:eastAsia="en-GB"/>
        </w:rPr>
      </w:pPr>
      <w:r w:rsidRPr="00D17C50">
        <w:rPr>
          <w:rFonts w:ascii="Times New Roman" w:eastAsia="Times New Roman" w:hAnsi="Times New Roman" w:cs="Times New Roman"/>
          <w:b/>
          <w:bCs/>
          <w:sz w:val="36"/>
          <w:szCs w:val="36"/>
          <w:lang w:eastAsia="en-GB"/>
        </w:rPr>
        <w:t>Tertiary</w:t>
      </w:r>
    </w:p>
    <w:p w14:paraId="2D6BADAB" w14:textId="77777777" w:rsidR="00D17C50" w:rsidRPr="00D17C50" w:rsidRDefault="00D17C50" w:rsidP="007855E2">
      <w:pPr>
        <w:spacing w:after="240" w:line="240" w:lineRule="auto"/>
        <w:jc w:val="both"/>
        <w:rPr>
          <w:rFonts w:ascii="inherit" w:eastAsia="Times New Roman" w:hAnsi="inherit" w:cs="Arial"/>
          <w:sz w:val="28"/>
          <w:szCs w:val="28"/>
          <w:lang w:eastAsia="en-GB"/>
        </w:rPr>
      </w:pPr>
      <w:r w:rsidRPr="00D17C50">
        <w:rPr>
          <w:rFonts w:ascii="inherit" w:eastAsia="Times New Roman" w:hAnsi="inherit" w:cs="Arial"/>
          <w:sz w:val="28"/>
          <w:szCs w:val="28"/>
          <w:lang w:eastAsia="en-GB"/>
        </w:rPr>
        <w:t>The tertiary sector of industry is concerned with providing a service. Services are activities that are done by people or businesses for consumers.</w:t>
      </w:r>
    </w:p>
    <w:p w14:paraId="7FFDF0E9" w14:textId="743EA818" w:rsidR="008059A6" w:rsidRPr="00D17C50" w:rsidRDefault="00D17C50" w:rsidP="007855E2">
      <w:pPr>
        <w:spacing w:after="240" w:line="240" w:lineRule="auto"/>
        <w:jc w:val="both"/>
        <w:rPr>
          <w:rFonts w:ascii="inherit" w:eastAsia="Times New Roman" w:hAnsi="inherit" w:cs="Arial"/>
          <w:sz w:val="28"/>
          <w:szCs w:val="28"/>
          <w:lang w:eastAsia="en-GB"/>
        </w:rPr>
      </w:pPr>
      <w:r w:rsidRPr="00D17C50">
        <w:rPr>
          <w:rFonts w:ascii="inherit" w:eastAsia="Times New Roman" w:hAnsi="inherit" w:cs="Arial"/>
          <w:sz w:val="28"/>
          <w:szCs w:val="28"/>
          <w:lang w:eastAsia="en-GB"/>
        </w:rPr>
        <w:t xml:space="preserve">Examples of businesses that operate in the tertiary sector would be </w:t>
      </w:r>
      <w:r w:rsidR="009102B1">
        <w:rPr>
          <w:rFonts w:ascii="inherit" w:eastAsia="Times New Roman" w:hAnsi="inherit" w:cs="Arial"/>
          <w:sz w:val="28"/>
          <w:szCs w:val="28"/>
          <w:lang w:eastAsia="en-GB"/>
        </w:rPr>
        <w:t xml:space="preserve">doctors, teachers, lawyers, accountants, doctors, travel agents, policemen, </w:t>
      </w:r>
      <w:r w:rsidRPr="00D17C50">
        <w:rPr>
          <w:rFonts w:ascii="inherit" w:eastAsia="Times New Roman" w:hAnsi="inherit" w:cs="Arial"/>
          <w:sz w:val="28"/>
          <w:szCs w:val="28"/>
          <w:lang w:eastAsia="en-GB"/>
        </w:rPr>
        <w:t xml:space="preserve">hairdressers, banks, </w:t>
      </w:r>
      <w:r w:rsidR="00BD01E1" w:rsidRPr="00BD01E1">
        <w:rPr>
          <w:rFonts w:ascii="inherit" w:eastAsia="Times New Roman" w:hAnsi="inherit" w:cs="Arial"/>
          <w:sz w:val="28"/>
          <w:szCs w:val="28"/>
          <w:lang w:eastAsia="en-GB"/>
        </w:rPr>
        <w:t xml:space="preserve">mechanic or plumber services, </w:t>
      </w:r>
      <w:proofErr w:type="gramStart"/>
      <w:r w:rsidRPr="00D17C50">
        <w:rPr>
          <w:rFonts w:ascii="inherit" w:eastAsia="Times New Roman" w:hAnsi="inherit" w:cs="Arial"/>
          <w:sz w:val="28"/>
          <w:szCs w:val="28"/>
          <w:lang w:eastAsia="en-GB"/>
        </w:rPr>
        <w:t>supermarkets</w:t>
      </w:r>
      <w:proofErr w:type="gramEnd"/>
      <w:r w:rsidRPr="00D17C50">
        <w:rPr>
          <w:rFonts w:ascii="inherit" w:eastAsia="Times New Roman" w:hAnsi="inherit" w:cs="Arial"/>
          <w:sz w:val="28"/>
          <w:szCs w:val="28"/>
          <w:lang w:eastAsia="en-GB"/>
        </w:rPr>
        <w:t xml:space="preserve"> or cinemas.</w:t>
      </w:r>
    </w:p>
    <w:p w14:paraId="37007A99" w14:textId="295B9BAC" w:rsidR="00D17C50" w:rsidRPr="00EE7B02" w:rsidRDefault="00D17C50">
      <w:r w:rsidRPr="00EE7B02">
        <w:rPr>
          <w:noProof/>
        </w:rPr>
        <w:drawing>
          <wp:inline distT="0" distB="0" distL="0" distR="0" wp14:anchorId="1CCEB7B5" wp14:editId="7D59AC94">
            <wp:extent cx="5635625" cy="2116332"/>
            <wp:effectExtent l="0" t="0" r="3175" b="0"/>
            <wp:docPr id="5" name="Picture 5" descr="A hairdresser at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hairdresser at wor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47030" cy="2120615"/>
                    </a:xfrm>
                    <a:prstGeom prst="rect">
                      <a:avLst/>
                    </a:prstGeom>
                    <a:noFill/>
                    <a:ln>
                      <a:noFill/>
                    </a:ln>
                  </pic:spPr>
                </pic:pic>
              </a:graphicData>
            </a:graphic>
          </wp:inline>
        </w:drawing>
      </w:r>
    </w:p>
    <w:p w14:paraId="319B2FD8" w14:textId="77777777" w:rsidR="00D17C50" w:rsidRPr="00D17C50" w:rsidRDefault="00D17C50" w:rsidP="00D17C50">
      <w:pPr>
        <w:shd w:val="clear" w:color="auto" w:fill="F1F1F1"/>
        <w:spacing w:line="240" w:lineRule="auto"/>
        <w:rPr>
          <w:rFonts w:ascii="inherit" w:eastAsia="Times New Roman" w:hAnsi="inherit" w:cs="Arial"/>
          <w:sz w:val="28"/>
          <w:szCs w:val="28"/>
          <w:lang w:eastAsia="en-GB"/>
        </w:rPr>
      </w:pPr>
      <w:r w:rsidRPr="00D17C50">
        <w:rPr>
          <w:rFonts w:ascii="inherit" w:eastAsia="Times New Roman" w:hAnsi="inherit" w:cs="Arial"/>
          <w:sz w:val="28"/>
          <w:szCs w:val="28"/>
          <w:lang w:eastAsia="en-GB"/>
        </w:rPr>
        <w:t>Hairdressing is a service in the tertiary sector</w:t>
      </w:r>
    </w:p>
    <w:p w14:paraId="29873701" w14:textId="700388A2" w:rsidR="00D17C50" w:rsidRPr="00D17C50" w:rsidRDefault="00D17C50" w:rsidP="00223AF5">
      <w:pPr>
        <w:numPr>
          <w:ilvl w:val="0"/>
          <w:numId w:val="1"/>
        </w:numPr>
        <w:spacing w:before="100" w:beforeAutospacing="1" w:after="120" w:line="240" w:lineRule="auto"/>
        <w:ind w:left="960"/>
        <w:rPr>
          <w:rFonts w:ascii="inherit" w:eastAsia="Times New Roman" w:hAnsi="inherit" w:cs="Arial"/>
          <w:sz w:val="28"/>
          <w:szCs w:val="28"/>
          <w:lang w:eastAsia="en-GB"/>
        </w:rPr>
      </w:pPr>
      <w:r w:rsidRPr="00D17C50">
        <w:rPr>
          <w:rFonts w:ascii="Times New Roman" w:eastAsia="Times New Roman" w:hAnsi="Times New Roman" w:cs="Times New Roman"/>
          <w:b/>
          <w:bCs/>
          <w:sz w:val="36"/>
          <w:szCs w:val="36"/>
          <w:lang w:eastAsia="en-GB"/>
        </w:rPr>
        <w:lastRenderedPageBreak/>
        <w:t>Quaternary</w:t>
      </w:r>
      <w:r w:rsidR="00223AF5">
        <w:rPr>
          <w:rFonts w:ascii="Times New Roman" w:eastAsia="Times New Roman" w:hAnsi="Times New Roman" w:cs="Times New Roman"/>
          <w:b/>
          <w:bCs/>
          <w:sz w:val="36"/>
          <w:szCs w:val="36"/>
          <w:lang w:eastAsia="en-GB"/>
        </w:rPr>
        <w:t xml:space="preserve">   </w:t>
      </w:r>
      <w:r w:rsidR="00223AF5">
        <w:rPr>
          <w:rFonts w:ascii="inherit" w:eastAsia="Times New Roman" w:hAnsi="inherit" w:cs="Arial"/>
          <w:sz w:val="28"/>
          <w:szCs w:val="28"/>
          <w:lang w:eastAsia="en-GB"/>
        </w:rPr>
        <w:t>/</w:t>
      </w:r>
      <w:proofErr w:type="spellStart"/>
      <w:r w:rsidR="00223AF5">
        <w:rPr>
          <w:rFonts w:ascii="inherit" w:eastAsia="Times New Roman" w:hAnsi="inherit" w:cs="Arial"/>
          <w:sz w:val="28"/>
          <w:szCs w:val="28"/>
          <w:lang w:val="en-US" w:eastAsia="en-GB"/>
        </w:rPr>
        <w:t>kwate’rneri</w:t>
      </w:r>
      <w:proofErr w:type="spellEnd"/>
      <w:r w:rsidR="00223AF5">
        <w:rPr>
          <w:rFonts w:ascii="inherit" w:eastAsia="Times New Roman" w:hAnsi="inherit" w:cs="Arial"/>
          <w:sz w:val="28"/>
          <w:szCs w:val="28"/>
          <w:lang w:val="en-US" w:eastAsia="en-GB"/>
        </w:rPr>
        <w:t>:/</w:t>
      </w:r>
    </w:p>
    <w:p w14:paraId="4355EA6B" w14:textId="77777777" w:rsidR="00D17C50" w:rsidRPr="00D17C50" w:rsidRDefault="00D17C50" w:rsidP="007855E2">
      <w:pPr>
        <w:spacing w:after="240" w:line="240" w:lineRule="auto"/>
        <w:jc w:val="both"/>
        <w:rPr>
          <w:rFonts w:ascii="inherit" w:eastAsia="Times New Roman" w:hAnsi="inherit" w:cs="Arial"/>
          <w:sz w:val="28"/>
          <w:szCs w:val="28"/>
          <w:lang w:eastAsia="en-GB"/>
        </w:rPr>
      </w:pPr>
      <w:r w:rsidRPr="00D17C50">
        <w:rPr>
          <w:rFonts w:ascii="inherit" w:eastAsia="Times New Roman" w:hAnsi="inherit" w:cs="Arial"/>
          <w:sz w:val="28"/>
          <w:szCs w:val="28"/>
          <w:lang w:eastAsia="en-GB"/>
        </w:rPr>
        <w:t>The quaternary sector consists of those industries providing information services, such as computing, ICT (information and communication technologies), consultancy (offering advice to businesses) and R&amp;D (research, particularly in scientific fields).</w:t>
      </w:r>
    </w:p>
    <w:p w14:paraId="520EE888" w14:textId="529DABAE" w:rsidR="00D17C50" w:rsidRDefault="00D17C50" w:rsidP="007855E2">
      <w:pPr>
        <w:spacing w:after="240" w:line="240" w:lineRule="auto"/>
        <w:jc w:val="both"/>
        <w:rPr>
          <w:rFonts w:ascii="inherit" w:eastAsia="Times New Roman" w:hAnsi="inherit" w:cs="Arial"/>
          <w:sz w:val="28"/>
          <w:szCs w:val="28"/>
          <w:lang w:eastAsia="en-GB"/>
        </w:rPr>
      </w:pPr>
      <w:r w:rsidRPr="00D17C50">
        <w:rPr>
          <w:rFonts w:ascii="inherit" w:eastAsia="Times New Roman" w:hAnsi="inherit" w:cs="Arial"/>
          <w:sz w:val="28"/>
          <w:szCs w:val="28"/>
          <w:lang w:eastAsia="en-GB"/>
        </w:rPr>
        <w:t>The quaternary sector is sometimes included with the tertiary sector, as they are both service sectors. The tertiary and quaternary sectors make up the largest part of the UK economy, employing 76 per cent of the workforce.</w:t>
      </w:r>
    </w:p>
    <w:p w14:paraId="05D023BB" w14:textId="77777777" w:rsidR="00223AF5" w:rsidRPr="00D17C50" w:rsidRDefault="00223AF5" w:rsidP="007855E2">
      <w:pPr>
        <w:spacing w:after="240" w:line="240" w:lineRule="auto"/>
        <w:jc w:val="both"/>
        <w:rPr>
          <w:rFonts w:ascii="inherit" w:eastAsia="Times New Roman" w:hAnsi="inherit" w:cs="Arial"/>
          <w:sz w:val="28"/>
          <w:szCs w:val="28"/>
          <w:lang w:eastAsia="en-GB"/>
        </w:rPr>
      </w:pPr>
    </w:p>
    <w:p w14:paraId="3A6FDE3E" w14:textId="56AC18CB" w:rsidR="00D17C50" w:rsidRPr="00EE7B02" w:rsidRDefault="00BF1616">
      <w:r w:rsidRPr="00EE7B02">
        <w:rPr>
          <w:noProof/>
        </w:rPr>
        <w:drawing>
          <wp:inline distT="0" distB="0" distL="0" distR="0" wp14:anchorId="181E93ED" wp14:editId="1C45A467">
            <wp:extent cx="5715000" cy="2081237"/>
            <wp:effectExtent l="0" t="0" r="0" b="0"/>
            <wp:docPr id="6" name="Picture 6" descr="Busy scientific researcher using laptop to enter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usy scientific researcher using laptop to enter dat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9660" cy="2086576"/>
                    </a:xfrm>
                    <a:prstGeom prst="rect">
                      <a:avLst/>
                    </a:prstGeom>
                    <a:noFill/>
                    <a:ln>
                      <a:noFill/>
                    </a:ln>
                  </pic:spPr>
                </pic:pic>
              </a:graphicData>
            </a:graphic>
          </wp:inline>
        </w:drawing>
      </w:r>
    </w:p>
    <w:p w14:paraId="234004EE" w14:textId="5DE584CE" w:rsidR="00BF1616" w:rsidRPr="00EE7B02" w:rsidRDefault="00BF1616">
      <w:pPr>
        <w:rPr>
          <w:rFonts w:ascii="Arial" w:hAnsi="Arial" w:cs="Arial"/>
          <w:sz w:val="26"/>
          <w:szCs w:val="26"/>
          <w:shd w:val="clear" w:color="auto" w:fill="F1F1F1"/>
        </w:rPr>
      </w:pPr>
      <w:r w:rsidRPr="00EE7B02">
        <w:rPr>
          <w:rFonts w:ascii="Arial" w:hAnsi="Arial" w:cs="Arial"/>
          <w:sz w:val="26"/>
          <w:szCs w:val="26"/>
          <w:shd w:val="clear" w:color="auto" w:fill="F1F1F1"/>
        </w:rPr>
        <w:t>R&amp;D (research, particularly in scientific fields) is a service in the quaternary sector.</w:t>
      </w:r>
    </w:p>
    <w:p w14:paraId="4924ABC7" w14:textId="4C101873" w:rsidR="00BF1616" w:rsidRDefault="00BF1616"/>
    <w:p w14:paraId="2086CCB8" w14:textId="038ED24A" w:rsidR="008059A6" w:rsidRPr="008059A6" w:rsidRDefault="008059A6">
      <w:pPr>
        <w:rPr>
          <w:i/>
          <w:iCs/>
          <w:lang w:val="en-US"/>
        </w:rPr>
      </w:pPr>
      <w:r w:rsidRPr="008059A6">
        <w:rPr>
          <w:rFonts w:ascii="Arial" w:hAnsi="Arial" w:cs="Arial"/>
          <w:i/>
          <w:iCs/>
          <w:sz w:val="26"/>
          <w:szCs w:val="26"/>
          <w:shd w:val="clear" w:color="auto" w:fill="F1F1F1"/>
        </w:rPr>
        <w:t xml:space="preserve">R&amp;D = </w:t>
      </w:r>
      <w:r w:rsidRPr="008059A6">
        <w:rPr>
          <w:rFonts w:ascii="Arial" w:hAnsi="Arial" w:cs="Arial"/>
          <w:i/>
          <w:iCs/>
          <w:sz w:val="26"/>
          <w:szCs w:val="26"/>
          <w:shd w:val="clear" w:color="auto" w:fill="F1F1F1"/>
          <w:lang w:val="en-US"/>
        </w:rPr>
        <w:t>Research and Development</w:t>
      </w:r>
    </w:p>
    <w:p w14:paraId="225362FD" w14:textId="77777777" w:rsidR="00D17C50" w:rsidRPr="00EE7B02" w:rsidRDefault="00D17C50">
      <w:pPr>
        <w:rPr>
          <w:i/>
          <w:iCs/>
        </w:rPr>
      </w:pPr>
    </w:p>
    <w:p w14:paraId="3C9764CF" w14:textId="1CBAA07A" w:rsidR="00D17C50" w:rsidRPr="00EE7B02" w:rsidRDefault="007855E2">
      <w:pPr>
        <w:rPr>
          <w:i/>
          <w:iCs/>
          <w:lang w:val="fr-FR"/>
        </w:rPr>
      </w:pPr>
      <w:proofErr w:type="gramStart"/>
      <w:r w:rsidRPr="00EE7B02">
        <w:rPr>
          <w:i/>
          <w:iCs/>
          <w:lang w:val="fr-FR"/>
        </w:rPr>
        <w:t>Source:</w:t>
      </w:r>
      <w:proofErr w:type="gramEnd"/>
      <w:r w:rsidRPr="00EE7B02">
        <w:rPr>
          <w:i/>
          <w:iCs/>
          <w:lang w:val="fr-FR"/>
        </w:rPr>
        <w:t xml:space="preserve"> </w:t>
      </w:r>
      <w:hyperlink r:id="rId11" w:history="1">
        <w:r w:rsidRPr="00EE7B02">
          <w:rPr>
            <w:rStyle w:val="Hyperlink"/>
            <w:i/>
            <w:iCs/>
            <w:color w:val="auto"/>
            <w:lang w:val="fr-FR"/>
          </w:rPr>
          <w:t>https://www.bbc.co.uk/bitesize/guides/zmx47nb/revision/2</w:t>
        </w:r>
      </w:hyperlink>
    </w:p>
    <w:p w14:paraId="3EAB25B0" w14:textId="77777777" w:rsidR="007855E2" w:rsidRPr="00EE7B02" w:rsidRDefault="007855E2">
      <w:pPr>
        <w:rPr>
          <w:lang w:val="fr-FR"/>
        </w:rPr>
      </w:pPr>
    </w:p>
    <w:p w14:paraId="0CE05111" w14:textId="77777777" w:rsidR="00CE6D53" w:rsidRPr="00EE7B02" w:rsidRDefault="00CE6D53">
      <w:pPr>
        <w:rPr>
          <w:lang w:val="fr-FR"/>
        </w:rPr>
      </w:pPr>
    </w:p>
    <w:sectPr w:rsidR="00CE6D53" w:rsidRPr="00EE7B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2B7E91"/>
    <w:multiLevelType w:val="multilevel"/>
    <w:tmpl w:val="CE5E8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571"/>
    <w:rsid w:val="00223AF5"/>
    <w:rsid w:val="002B309B"/>
    <w:rsid w:val="00517673"/>
    <w:rsid w:val="006865E9"/>
    <w:rsid w:val="007855E2"/>
    <w:rsid w:val="008059A6"/>
    <w:rsid w:val="00810E22"/>
    <w:rsid w:val="009102B1"/>
    <w:rsid w:val="00922C4C"/>
    <w:rsid w:val="00985395"/>
    <w:rsid w:val="00B443CF"/>
    <w:rsid w:val="00B80CA4"/>
    <w:rsid w:val="00BD01E1"/>
    <w:rsid w:val="00BF1616"/>
    <w:rsid w:val="00CE6D53"/>
    <w:rsid w:val="00D17C50"/>
    <w:rsid w:val="00D70571"/>
    <w:rsid w:val="00DD128C"/>
    <w:rsid w:val="00E02231"/>
    <w:rsid w:val="00EE7B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B18EA"/>
  <w15:chartTrackingRefBased/>
  <w15:docId w15:val="{1F3F02A4-2838-43F8-BF02-FBD220869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70571"/>
    <w:rPr>
      <w:color w:val="0563C1" w:themeColor="hyperlink"/>
      <w:u w:val="single"/>
    </w:rPr>
  </w:style>
  <w:style w:type="character" w:styleId="UnresolvedMention">
    <w:name w:val="Unresolved Mention"/>
    <w:basedOn w:val="DefaultParagraphFont"/>
    <w:uiPriority w:val="99"/>
    <w:semiHidden/>
    <w:unhideWhenUsed/>
    <w:rsid w:val="00D705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037269">
      <w:bodyDiv w:val="1"/>
      <w:marLeft w:val="0"/>
      <w:marRight w:val="0"/>
      <w:marTop w:val="0"/>
      <w:marBottom w:val="0"/>
      <w:divBdr>
        <w:top w:val="none" w:sz="0" w:space="0" w:color="auto"/>
        <w:left w:val="none" w:sz="0" w:space="0" w:color="auto"/>
        <w:bottom w:val="none" w:sz="0" w:space="0" w:color="auto"/>
        <w:right w:val="none" w:sz="0" w:space="0" w:color="auto"/>
      </w:divBdr>
    </w:div>
    <w:div w:id="1436944651">
      <w:bodyDiv w:val="1"/>
      <w:marLeft w:val="0"/>
      <w:marRight w:val="0"/>
      <w:marTop w:val="0"/>
      <w:marBottom w:val="0"/>
      <w:divBdr>
        <w:top w:val="none" w:sz="0" w:space="0" w:color="auto"/>
        <w:left w:val="none" w:sz="0" w:space="0" w:color="auto"/>
        <w:bottom w:val="none" w:sz="0" w:space="0" w:color="auto"/>
        <w:right w:val="none" w:sz="0" w:space="0" w:color="auto"/>
      </w:divBdr>
    </w:div>
    <w:div w:id="1624578486">
      <w:bodyDiv w:val="1"/>
      <w:marLeft w:val="0"/>
      <w:marRight w:val="0"/>
      <w:marTop w:val="0"/>
      <w:marBottom w:val="0"/>
      <w:divBdr>
        <w:top w:val="none" w:sz="0" w:space="0" w:color="auto"/>
        <w:left w:val="none" w:sz="0" w:space="0" w:color="auto"/>
        <w:bottom w:val="none" w:sz="0" w:space="0" w:color="auto"/>
        <w:right w:val="none" w:sz="0" w:space="0" w:color="auto"/>
      </w:divBdr>
      <w:divsChild>
        <w:div w:id="5445286">
          <w:marLeft w:val="-240"/>
          <w:marRight w:val="0"/>
          <w:marTop w:val="240"/>
          <w:marBottom w:val="240"/>
          <w:divBdr>
            <w:top w:val="none" w:sz="0" w:space="0" w:color="auto"/>
            <w:left w:val="none" w:sz="0" w:space="0" w:color="auto"/>
            <w:bottom w:val="none" w:sz="0" w:space="0" w:color="auto"/>
            <w:right w:val="none" w:sz="0" w:space="0" w:color="auto"/>
          </w:divBdr>
        </w:div>
        <w:div w:id="1795707395">
          <w:marLeft w:val="-240"/>
          <w:marRight w:val="0"/>
          <w:marTop w:val="240"/>
          <w:marBottom w:val="240"/>
          <w:divBdr>
            <w:top w:val="none" w:sz="0" w:space="0" w:color="auto"/>
            <w:left w:val="none" w:sz="0" w:space="0" w:color="auto"/>
            <w:bottom w:val="none" w:sz="0" w:space="0" w:color="auto"/>
            <w:right w:val="none" w:sz="0" w:space="0" w:color="auto"/>
          </w:divBdr>
        </w:div>
      </w:divsChild>
    </w:div>
    <w:div w:id="1666131323">
      <w:bodyDiv w:val="1"/>
      <w:marLeft w:val="0"/>
      <w:marRight w:val="0"/>
      <w:marTop w:val="0"/>
      <w:marBottom w:val="0"/>
      <w:divBdr>
        <w:top w:val="none" w:sz="0" w:space="0" w:color="auto"/>
        <w:left w:val="none" w:sz="0" w:space="0" w:color="auto"/>
        <w:bottom w:val="none" w:sz="0" w:space="0" w:color="auto"/>
        <w:right w:val="none" w:sz="0" w:space="0" w:color="auto"/>
      </w:divBdr>
    </w:div>
    <w:div w:id="1683168823">
      <w:bodyDiv w:val="1"/>
      <w:marLeft w:val="0"/>
      <w:marRight w:val="0"/>
      <w:marTop w:val="0"/>
      <w:marBottom w:val="0"/>
      <w:divBdr>
        <w:top w:val="none" w:sz="0" w:space="0" w:color="auto"/>
        <w:left w:val="none" w:sz="0" w:space="0" w:color="auto"/>
        <w:bottom w:val="none" w:sz="0" w:space="0" w:color="auto"/>
        <w:right w:val="none" w:sz="0" w:space="0" w:color="auto"/>
      </w:divBdr>
      <w:divsChild>
        <w:div w:id="1994488323">
          <w:marLeft w:val="0"/>
          <w:marRight w:val="0"/>
          <w:marTop w:val="0"/>
          <w:marBottom w:val="240"/>
          <w:divBdr>
            <w:top w:val="none" w:sz="0" w:space="0" w:color="auto"/>
            <w:left w:val="none" w:sz="0" w:space="0" w:color="auto"/>
            <w:bottom w:val="none" w:sz="0" w:space="0" w:color="auto"/>
            <w:right w:val="none" w:sz="0" w:space="0" w:color="auto"/>
          </w:divBdr>
          <w:divsChild>
            <w:div w:id="841240868">
              <w:marLeft w:val="0"/>
              <w:marRight w:val="0"/>
              <w:marTop w:val="120"/>
              <w:marBottom w:val="240"/>
              <w:divBdr>
                <w:top w:val="none" w:sz="0" w:space="0" w:color="auto"/>
                <w:left w:val="none" w:sz="0" w:space="0" w:color="auto"/>
                <w:bottom w:val="none" w:sz="0" w:space="0" w:color="auto"/>
                <w:right w:val="none" w:sz="0" w:space="0" w:color="auto"/>
              </w:divBdr>
            </w:div>
          </w:divsChild>
        </w:div>
      </w:divsChild>
    </w:div>
    <w:div w:id="1702120686">
      <w:bodyDiv w:val="1"/>
      <w:marLeft w:val="0"/>
      <w:marRight w:val="0"/>
      <w:marTop w:val="0"/>
      <w:marBottom w:val="0"/>
      <w:divBdr>
        <w:top w:val="none" w:sz="0" w:space="0" w:color="auto"/>
        <w:left w:val="none" w:sz="0" w:space="0" w:color="auto"/>
        <w:bottom w:val="none" w:sz="0" w:space="0" w:color="auto"/>
        <w:right w:val="none" w:sz="0" w:space="0" w:color="auto"/>
      </w:divBdr>
      <w:divsChild>
        <w:div w:id="1609774773">
          <w:marLeft w:val="0"/>
          <w:marRight w:val="0"/>
          <w:marTop w:val="0"/>
          <w:marBottom w:val="240"/>
          <w:divBdr>
            <w:top w:val="none" w:sz="0" w:space="0" w:color="auto"/>
            <w:left w:val="none" w:sz="0" w:space="0" w:color="auto"/>
            <w:bottom w:val="none" w:sz="0" w:space="0" w:color="auto"/>
            <w:right w:val="none" w:sz="0" w:space="0" w:color="auto"/>
          </w:divBdr>
          <w:divsChild>
            <w:div w:id="1451053871">
              <w:marLeft w:val="0"/>
              <w:marRight w:val="0"/>
              <w:marTop w:val="120"/>
              <w:marBottom w:val="240"/>
              <w:divBdr>
                <w:top w:val="none" w:sz="0" w:space="0" w:color="auto"/>
                <w:left w:val="none" w:sz="0" w:space="0" w:color="auto"/>
                <w:bottom w:val="none" w:sz="0" w:space="0" w:color="auto"/>
                <w:right w:val="none" w:sz="0" w:space="0" w:color="auto"/>
              </w:divBdr>
            </w:div>
          </w:divsChild>
        </w:div>
      </w:divsChild>
    </w:div>
    <w:div w:id="1924101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eoigcsewiki.blogspot.com/2016/04/unit-6-economic-development-and-its_49.html" TargetMode="External"/><Relationship Id="rId11" Type="http://schemas.openxmlformats.org/officeDocument/2006/relationships/hyperlink" Target="https://www.bbc.co.uk/bitesize/guides/zmx47nb/revision/2" TargetMode="External"/><Relationship Id="rId5" Type="http://schemas.openxmlformats.org/officeDocument/2006/relationships/image" Target="media/image1.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4</Pages>
  <Words>378</Words>
  <Characters>2161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dc:creator>
  <cp:keywords/>
  <dc:description/>
  <cp:lastModifiedBy>EVI</cp:lastModifiedBy>
  <cp:revision>20</cp:revision>
  <dcterms:created xsi:type="dcterms:W3CDTF">2021-11-17T15:50:00Z</dcterms:created>
  <dcterms:modified xsi:type="dcterms:W3CDTF">2021-11-21T17:41:00Z</dcterms:modified>
</cp:coreProperties>
</file>