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C7" w:rsidRDefault="006152C7" w:rsidP="006152C7">
      <w:pPr>
        <w:tabs>
          <w:tab w:val="left" w:pos="4815"/>
        </w:tabs>
        <w:jc w:val="both"/>
        <w:rPr>
          <w:b/>
        </w:rPr>
      </w:pPr>
      <w:r>
        <w:rPr>
          <w:b/>
        </w:rPr>
        <w:t>ΤΕΙ Κρήτης – ΣΔΟ- Τμήμα Λογιστικής και Χρηματοοικονομικής</w:t>
      </w:r>
    </w:p>
    <w:p w:rsidR="006152C7" w:rsidRPr="006152C7" w:rsidRDefault="006152C7" w:rsidP="006152C7">
      <w:pPr>
        <w:tabs>
          <w:tab w:val="left" w:pos="4815"/>
        </w:tabs>
        <w:jc w:val="both"/>
        <w:rPr>
          <w:b/>
        </w:rPr>
      </w:pPr>
      <w:r w:rsidRPr="00237FEB">
        <w:rPr>
          <w:b/>
          <w:u w:val="single"/>
        </w:rPr>
        <w:t xml:space="preserve">Μάθημα </w:t>
      </w:r>
      <w:r>
        <w:rPr>
          <w:b/>
        </w:rPr>
        <w:t>: Χρηματοοικονομική Διοίκηση Ι</w:t>
      </w:r>
    </w:p>
    <w:p w:rsidR="006152C7" w:rsidRPr="006D26D3" w:rsidRDefault="006152C7" w:rsidP="006152C7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6152C7" w:rsidRPr="006D26D3" w:rsidRDefault="006152C7" w:rsidP="006152C7">
      <w:pPr>
        <w:tabs>
          <w:tab w:val="left" w:pos="4815"/>
        </w:tabs>
        <w:jc w:val="both"/>
        <w:rPr>
          <w:b/>
        </w:rPr>
      </w:pPr>
    </w:p>
    <w:p w:rsidR="006152C7" w:rsidRPr="00AA748F" w:rsidRDefault="006152C7" w:rsidP="006152C7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6152C7" w:rsidRPr="00AA748F" w:rsidRDefault="006152C7" w:rsidP="006152C7">
      <w:pPr>
        <w:tabs>
          <w:tab w:val="left" w:pos="4815"/>
        </w:tabs>
        <w:jc w:val="center"/>
        <w:rPr>
          <w:b/>
        </w:rPr>
      </w:pPr>
    </w:p>
    <w:p w:rsidR="006152C7" w:rsidRDefault="006152C7" w:rsidP="006152C7">
      <w:pPr>
        <w:tabs>
          <w:tab w:val="left" w:pos="4815"/>
        </w:tabs>
        <w:rPr>
          <w:b/>
        </w:rPr>
      </w:pPr>
    </w:p>
    <w:p w:rsidR="006152C7" w:rsidRDefault="006152C7" w:rsidP="006152C7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  <w:lang w:val="en-US"/>
        </w:rPr>
        <w:t>B</w:t>
      </w:r>
      <w:r>
        <w:rPr>
          <w:b/>
        </w:rPr>
        <w:t xml:space="preserve"> Ομάδα</w:t>
      </w:r>
    </w:p>
    <w:p w:rsidR="006152C7" w:rsidRPr="006152C7" w:rsidRDefault="006152C7" w:rsidP="006152C7">
      <w:pPr>
        <w:tabs>
          <w:tab w:val="left" w:pos="4815"/>
        </w:tabs>
        <w:jc w:val="both"/>
        <w:rPr>
          <w:b/>
        </w:rPr>
      </w:pPr>
    </w:p>
    <w:p w:rsidR="006428F5" w:rsidRPr="001A4332" w:rsidRDefault="006428F5" w:rsidP="006428F5">
      <w:pPr>
        <w:rPr>
          <w:b/>
        </w:rPr>
      </w:pPr>
      <w:r w:rsidRPr="001A4332">
        <w:rPr>
          <w:b/>
        </w:rPr>
        <w:t xml:space="preserve">Θέμα </w:t>
      </w:r>
      <w:r w:rsidR="007521C6">
        <w:rPr>
          <w:b/>
          <w:lang w:val="en-US"/>
        </w:rPr>
        <w:t>1</w:t>
      </w:r>
      <w:r w:rsidRPr="001A4332">
        <w:rPr>
          <w:b/>
          <w:vertAlign w:val="superscript"/>
        </w:rPr>
        <w:t>ο</w:t>
      </w:r>
    </w:p>
    <w:p w:rsidR="006428F5" w:rsidRDefault="006428F5" w:rsidP="007521C6">
      <w:pPr>
        <w:jc w:val="both"/>
      </w:pPr>
      <w:r>
        <w:t xml:space="preserve">Εξετάζετε το ακόλουθο επενδυτικό έργο, με τις ακόλουθες Καθαρές Ταμειακές Ροές (τελικές μετά από φόρο και αποσβέσεις). </w:t>
      </w:r>
    </w:p>
    <w:tbl>
      <w:tblPr>
        <w:tblW w:w="0" w:type="auto"/>
        <w:tblLayout w:type="fixed"/>
        <w:tblLook w:val="01E0"/>
      </w:tblPr>
      <w:tblGrid>
        <w:gridCol w:w="2840"/>
        <w:gridCol w:w="2841"/>
        <w:gridCol w:w="2841"/>
      </w:tblGrid>
      <w:tr w:rsidR="006428F5" w:rsidTr="004316C8">
        <w:tc>
          <w:tcPr>
            <w:tcW w:w="2840" w:type="dxa"/>
          </w:tcPr>
          <w:p w:rsidR="006428F5" w:rsidRDefault="006428F5" w:rsidP="004316C8">
            <w:pPr>
              <w:jc w:val="center"/>
            </w:pP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Α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  <w:rPr>
                <w:u w:val="single"/>
              </w:rPr>
            </w:pPr>
          </w:p>
        </w:tc>
      </w:tr>
      <w:tr w:rsidR="006428F5" w:rsidTr="004316C8">
        <w:tc>
          <w:tcPr>
            <w:tcW w:w="2840" w:type="dxa"/>
          </w:tcPr>
          <w:p w:rsidR="006428F5" w:rsidRDefault="006428F5" w:rsidP="004316C8">
            <w:pPr>
              <w:jc w:val="center"/>
              <w:rPr>
                <w:vertAlign w:val="subscript"/>
              </w:rPr>
            </w:pPr>
            <w:r>
              <w:t>Τ</w:t>
            </w:r>
            <w:r>
              <w:rPr>
                <w:vertAlign w:val="subscript"/>
              </w:rPr>
              <w:t>0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</w:pPr>
            <w:r>
              <w:t>(1.000)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</w:pPr>
          </w:p>
        </w:tc>
      </w:tr>
      <w:tr w:rsidR="006428F5" w:rsidTr="004316C8">
        <w:tc>
          <w:tcPr>
            <w:tcW w:w="2840" w:type="dxa"/>
          </w:tcPr>
          <w:p w:rsidR="006428F5" w:rsidRDefault="006428F5" w:rsidP="004316C8">
            <w:pPr>
              <w:jc w:val="center"/>
            </w:pPr>
            <w:r>
              <w:t>Τ</w:t>
            </w:r>
            <w:r>
              <w:rPr>
                <w:vertAlign w:val="subscript"/>
              </w:rPr>
              <w:t>1</w:t>
            </w:r>
          </w:p>
        </w:tc>
        <w:tc>
          <w:tcPr>
            <w:tcW w:w="2841" w:type="dxa"/>
          </w:tcPr>
          <w:p w:rsidR="006428F5" w:rsidRDefault="00AE23EE" w:rsidP="004316C8">
            <w:pPr>
              <w:jc w:val="center"/>
            </w:pPr>
            <w:r>
              <w:t>400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</w:pPr>
          </w:p>
        </w:tc>
      </w:tr>
      <w:tr w:rsidR="006428F5" w:rsidTr="004316C8">
        <w:tc>
          <w:tcPr>
            <w:tcW w:w="2840" w:type="dxa"/>
          </w:tcPr>
          <w:p w:rsidR="006428F5" w:rsidRDefault="006428F5" w:rsidP="004316C8">
            <w:pPr>
              <w:jc w:val="center"/>
            </w:pPr>
            <w:r>
              <w:t>Τ</w:t>
            </w:r>
            <w:r>
              <w:rPr>
                <w:vertAlign w:val="subscript"/>
              </w:rPr>
              <w:t>2</w:t>
            </w:r>
          </w:p>
        </w:tc>
        <w:tc>
          <w:tcPr>
            <w:tcW w:w="2841" w:type="dxa"/>
          </w:tcPr>
          <w:p w:rsidR="006428F5" w:rsidRDefault="00AE23EE" w:rsidP="004316C8">
            <w:pPr>
              <w:jc w:val="center"/>
            </w:pPr>
            <w:r>
              <w:t>400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</w:pPr>
          </w:p>
        </w:tc>
      </w:tr>
      <w:tr w:rsidR="006428F5" w:rsidTr="004316C8">
        <w:tc>
          <w:tcPr>
            <w:tcW w:w="2840" w:type="dxa"/>
          </w:tcPr>
          <w:p w:rsidR="006428F5" w:rsidRDefault="006428F5" w:rsidP="004316C8">
            <w:pPr>
              <w:jc w:val="center"/>
            </w:pPr>
            <w:r>
              <w:t>Τ</w:t>
            </w:r>
            <w:r>
              <w:rPr>
                <w:vertAlign w:val="subscript"/>
              </w:rPr>
              <w:t>3</w:t>
            </w:r>
          </w:p>
        </w:tc>
        <w:tc>
          <w:tcPr>
            <w:tcW w:w="2841" w:type="dxa"/>
          </w:tcPr>
          <w:p w:rsidR="006428F5" w:rsidRDefault="00AE23EE" w:rsidP="004316C8">
            <w:pPr>
              <w:jc w:val="center"/>
            </w:pPr>
            <w:r>
              <w:t>400</w:t>
            </w:r>
          </w:p>
        </w:tc>
        <w:tc>
          <w:tcPr>
            <w:tcW w:w="2841" w:type="dxa"/>
          </w:tcPr>
          <w:p w:rsidR="006428F5" w:rsidRDefault="006428F5" w:rsidP="004316C8">
            <w:pPr>
              <w:jc w:val="center"/>
            </w:pPr>
          </w:p>
        </w:tc>
      </w:tr>
    </w:tbl>
    <w:p w:rsidR="006428F5" w:rsidRDefault="006428F5" w:rsidP="006428F5">
      <w:pPr>
        <w:ind w:firstLine="360"/>
        <w:jc w:val="both"/>
      </w:pPr>
    </w:p>
    <w:p w:rsidR="006428F5" w:rsidRDefault="006428F5" w:rsidP="006428F5">
      <w:pPr>
        <w:ind w:firstLine="360"/>
        <w:jc w:val="both"/>
      </w:pPr>
      <w:r>
        <w:t xml:space="preserve">Το επιτόκιο προεξόφλησης είναι 10%. Ποια επένδυση πρέπει να γίνει αποδεκτή; Η απαιτούμενη περίοδος </w:t>
      </w:r>
      <w:proofErr w:type="spellStart"/>
      <w:r>
        <w:t>επανείσπραξης</w:t>
      </w:r>
      <w:proofErr w:type="spellEnd"/>
      <w:r>
        <w:t xml:space="preserve"> είναι 3,5 έτη</w:t>
      </w:r>
    </w:p>
    <w:p w:rsidR="006428F5" w:rsidRDefault="006428F5" w:rsidP="006428F5">
      <w:pPr>
        <w:ind w:firstLine="360"/>
        <w:jc w:val="both"/>
      </w:pPr>
      <w:r>
        <w:t>Να χρησιμοποιήσετε τις μεθόδους :</w:t>
      </w:r>
    </w:p>
    <w:p w:rsidR="006428F5" w:rsidRDefault="006428F5" w:rsidP="006428F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</w:pPr>
      <w:r>
        <w:t xml:space="preserve">περιόδου </w:t>
      </w:r>
      <w:proofErr w:type="spellStart"/>
      <w:r>
        <w:t>επανείσπραξης</w:t>
      </w:r>
      <w:proofErr w:type="spellEnd"/>
      <w:r w:rsidR="005C5F5E">
        <w:t xml:space="preserve"> (δεκτές για &lt;3 έτη)</w:t>
      </w:r>
    </w:p>
    <w:p w:rsidR="006428F5" w:rsidRDefault="006428F5" w:rsidP="006428F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>
        <w:t>ΕΒΑ και</w:t>
      </w:r>
    </w:p>
    <w:p w:rsidR="006428F5" w:rsidRDefault="006428F5" w:rsidP="006428F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>
        <w:t>Δείκτη Αποδοτικότητας</w:t>
      </w:r>
    </w:p>
    <w:p w:rsidR="006428F5" w:rsidRDefault="006428F5" w:rsidP="006428F5">
      <w:pPr>
        <w:ind w:firstLine="360"/>
        <w:jc w:val="both"/>
      </w:pPr>
      <w:r>
        <w:t>Να αιτιολογήσετε την απάντησή σας.</w:t>
      </w:r>
      <w:r w:rsidR="00AE23EE">
        <w:t xml:space="preserve"> Δεν χρειάζεται να κάνετε γραμμικ</w:t>
      </w:r>
      <w:r w:rsidR="005C5F5E">
        <w:t>ή παρεμβολή. Θα πείτε μεταξύ ποί</w:t>
      </w:r>
      <w:r w:rsidR="00AE23EE">
        <w:t>ων επιτοκίων ευρίσκεται ο ΕΒΑ</w:t>
      </w:r>
    </w:p>
    <w:p w:rsidR="006428F5" w:rsidRPr="00AE23EE" w:rsidRDefault="00AE23EE" w:rsidP="006152C7">
      <w:pPr>
        <w:tabs>
          <w:tab w:val="left" w:pos="4815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2413">
        <w:rPr>
          <w:b/>
        </w:rPr>
        <w:t xml:space="preserve">          </w:t>
      </w:r>
      <w:r w:rsidR="007521C6">
        <w:rPr>
          <w:b/>
          <w:lang w:val="en-US"/>
        </w:rPr>
        <w:t xml:space="preserve">        </w:t>
      </w:r>
      <w:r w:rsidRPr="00AE23EE">
        <w:t>(μον. 3,0)</w:t>
      </w:r>
    </w:p>
    <w:p w:rsidR="006428F5" w:rsidRDefault="006428F5" w:rsidP="006152C7">
      <w:pPr>
        <w:tabs>
          <w:tab w:val="left" w:pos="4815"/>
        </w:tabs>
        <w:jc w:val="both"/>
        <w:rPr>
          <w:b/>
        </w:rPr>
      </w:pPr>
    </w:p>
    <w:p w:rsidR="005C5F5E" w:rsidRDefault="005C5F5E" w:rsidP="006152C7">
      <w:pPr>
        <w:tabs>
          <w:tab w:val="left" w:pos="4815"/>
        </w:tabs>
        <w:jc w:val="both"/>
        <w:rPr>
          <w:b/>
        </w:rPr>
      </w:pPr>
    </w:p>
    <w:p w:rsidR="005C5F5E" w:rsidRDefault="005C5F5E" w:rsidP="006152C7">
      <w:pPr>
        <w:tabs>
          <w:tab w:val="left" w:pos="4815"/>
        </w:tabs>
        <w:jc w:val="both"/>
        <w:rPr>
          <w:b/>
        </w:rPr>
      </w:pPr>
    </w:p>
    <w:p w:rsidR="006428F5" w:rsidRPr="001A4332" w:rsidRDefault="006428F5" w:rsidP="006428F5">
      <w:pPr>
        <w:rPr>
          <w:b/>
        </w:rPr>
      </w:pPr>
      <w:r w:rsidRPr="001A4332">
        <w:rPr>
          <w:b/>
        </w:rPr>
        <w:t xml:space="preserve">Θέμα </w:t>
      </w:r>
      <w:r w:rsidR="006A72C9">
        <w:rPr>
          <w:b/>
        </w:rPr>
        <w:t>2</w:t>
      </w:r>
      <w:r w:rsidRPr="001A4332">
        <w:rPr>
          <w:b/>
          <w:vertAlign w:val="superscript"/>
        </w:rPr>
        <w:t>ο</w:t>
      </w:r>
    </w:p>
    <w:p w:rsidR="006428F5" w:rsidRDefault="006428F5" w:rsidP="006428F5">
      <w:pPr>
        <w:jc w:val="both"/>
      </w:pPr>
      <w:r>
        <w:t xml:space="preserve">Η επιχείρηση Παπαδόπουλος ΑΕ έχει την ακόλουθη κεφαλαιακή δομή: παρακρατηθέντα κέρδη 20%, νέες κοινές μετοχές 50% και μακροπρόθεσμο τραπεζικό δανεισμό </w:t>
      </w:r>
      <w:r w:rsidRPr="003B70EA">
        <w:t>30%</w:t>
      </w:r>
      <w:r>
        <w:rPr>
          <w:i/>
        </w:rPr>
        <w:t xml:space="preserve"> .</w:t>
      </w:r>
      <w:r>
        <w:t xml:space="preserve"> </w:t>
      </w:r>
    </w:p>
    <w:p w:rsidR="006428F5" w:rsidRDefault="006428F5" w:rsidP="006428F5">
      <w:pPr>
        <w:jc w:val="both"/>
      </w:pPr>
      <w:r>
        <w:t>Το επιτόκιο του τραπεζικού δανείου ανέρχεται σε 5,5 % προ φόρου.</w:t>
      </w:r>
    </w:p>
    <w:p w:rsidR="006428F5" w:rsidRDefault="006428F5" w:rsidP="006428F5">
      <w:pPr>
        <w:jc w:val="both"/>
      </w:pPr>
      <w:r>
        <w:t>Η χρηματιστηριακή αξία της μετοχής είναι 32€, το τελευταίο μέρισμα ανήρχετο σε 3€ και αναμένεται σταθερή αύξηση του ετησίως κατά 5%. Οι νέες μετοχές θα έχουν έξοδα έκδοσης 6</w:t>
      </w:r>
      <w:r w:rsidRPr="005E76F4">
        <w:t xml:space="preserve"> </w:t>
      </w:r>
      <w:r>
        <w:t>% (=</w:t>
      </w:r>
      <w:r>
        <w:rPr>
          <w:lang w:val="en-US"/>
        </w:rPr>
        <w:t>f</w:t>
      </w:r>
      <w:r>
        <w:t>). Ο συντελεστής φορολογίας είναι 40%.</w:t>
      </w:r>
    </w:p>
    <w:p w:rsidR="006428F5" w:rsidRDefault="006428F5" w:rsidP="006428F5">
      <w:pPr>
        <w:jc w:val="both"/>
      </w:pPr>
      <w:r>
        <w:t>Α) Ποιο είναι το μέσο σταθμικό κόστος κεφαλαίου της επιχείρησης (ΜΣΚΚ ή</w:t>
      </w:r>
      <w:r w:rsidRPr="003B70EA">
        <w:t xml:space="preserve"> </w:t>
      </w:r>
      <w:r>
        <w:rPr>
          <w:lang w:val="en-US"/>
        </w:rPr>
        <w:t>WACC</w:t>
      </w:r>
      <w:r w:rsidRPr="007121B9">
        <w:t>)</w:t>
      </w:r>
      <w:r w:rsidRPr="003B70EA">
        <w:t xml:space="preserve"> </w:t>
      </w:r>
      <w:r>
        <w:t xml:space="preserve">τώρα; </w:t>
      </w:r>
    </w:p>
    <w:p w:rsidR="006428F5" w:rsidRDefault="006428F5" w:rsidP="006428F5">
      <w:r>
        <w:t>Β) Η επιχείρηση έχει εξετάσει ένα επενδυτικό σχέδιο το οποίο θα της αποδώσει ΕΒΑ 15%. Θα συστήνατε στην επιχείρηση να το πραγματοποιήσει;</w:t>
      </w:r>
    </w:p>
    <w:p w:rsidR="006428F5" w:rsidRDefault="006A72C9" w:rsidP="006428F5">
      <w:pPr>
        <w:jc w:val="both"/>
      </w:pPr>
      <w:r>
        <w:t>Γ</w:t>
      </w:r>
      <w:r w:rsidR="006428F5">
        <w:t>) Τι δείχνει το ΜΣΚΚ (</w:t>
      </w:r>
      <w:r w:rsidR="006428F5" w:rsidRPr="000E241D">
        <w:rPr>
          <w:lang w:val="en-US"/>
        </w:rPr>
        <w:t>WACC</w:t>
      </w:r>
      <w:r w:rsidR="006428F5">
        <w:t>) και που χρησιμοποιείται από τον χρηματοοικονομικό υπεύθυνο;</w:t>
      </w:r>
    </w:p>
    <w:p w:rsidR="006428F5" w:rsidRDefault="006428F5" w:rsidP="006428F5">
      <w:pPr>
        <w:ind w:left="6480" w:firstLine="720"/>
        <w:jc w:val="both"/>
      </w:pPr>
      <w:r>
        <w:t xml:space="preserve">(μον. </w:t>
      </w:r>
      <w:r w:rsidR="006A72C9">
        <w:t>3,5</w:t>
      </w:r>
      <w:r>
        <w:t>)</w:t>
      </w:r>
    </w:p>
    <w:p w:rsidR="006A72C9" w:rsidRDefault="006A72C9" w:rsidP="006428F5">
      <w:pPr>
        <w:ind w:left="6480" w:firstLine="720"/>
        <w:jc w:val="both"/>
      </w:pPr>
    </w:p>
    <w:p w:rsidR="006A72C9" w:rsidRDefault="006A72C9" w:rsidP="006428F5">
      <w:pPr>
        <w:ind w:left="6480" w:firstLine="720"/>
        <w:jc w:val="both"/>
      </w:pPr>
    </w:p>
    <w:p w:rsidR="006A72C9" w:rsidRDefault="006A72C9" w:rsidP="006428F5">
      <w:pPr>
        <w:ind w:left="6480" w:firstLine="720"/>
        <w:jc w:val="both"/>
      </w:pPr>
    </w:p>
    <w:p w:rsidR="006A72C9" w:rsidRDefault="006A72C9" w:rsidP="006428F5">
      <w:pPr>
        <w:tabs>
          <w:tab w:val="left" w:pos="4815"/>
        </w:tabs>
        <w:jc w:val="both"/>
      </w:pPr>
    </w:p>
    <w:p w:rsidR="007521C6" w:rsidRDefault="007521C6" w:rsidP="006A72C9">
      <w:pPr>
        <w:rPr>
          <w:b/>
          <w:lang w:val="en-US"/>
        </w:rPr>
      </w:pPr>
    </w:p>
    <w:p w:rsidR="006A72C9" w:rsidRPr="001A4332" w:rsidRDefault="006A72C9" w:rsidP="006A72C9">
      <w:pPr>
        <w:rPr>
          <w:b/>
        </w:rPr>
      </w:pPr>
      <w:r w:rsidRPr="001A4332">
        <w:rPr>
          <w:b/>
        </w:rPr>
        <w:lastRenderedPageBreak/>
        <w:t xml:space="preserve">Θέμα </w:t>
      </w:r>
      <w:r>
        <w:rPr>
          <w:b/>
        </w:rPr>
        <w:t>3</w:t>
      </w:r>
      <w:r w:rsidRPr="001A4332">
        <w:rPr>
          <w:b/>
          <w:vertAlign w:val="superscript"/>
        </w:rPr>
        <w:t>ο</w:t>
      </w:r>
    </w:p>
    <w:p w:rsidR="006A72C9" w:rsidRDefault="006A72C9" w:rsidP="006428F5">
      <w:pPr>
        <w:tabs>
          <w:tab w:val="left" w:pos="4815"/>
        </w:tabs>
        <w:jc w:val="both"/>
      </w:pPr>
    </w:p>
    <w:p w:rsidR="005C5F5E" w:rsidRDefault="006428F5" w:rsidP="006428F5">
      <w:pPr>
        <w:tabs>
          <w:tab w:val="left" w:pos="4815"/>
        </w:tabs>
        <w:jc w:val="both"/>
      </w:pPr>
      <w:r>
        <w:t xml:space="preserve">Β) </w:t>
      </w:r>
      <w:r w:rsidRPr="009628A6">
        <w:t>Η εταιρία</w:t>
      </w:r>
      <w:r>
        <w:t xml:space="preserve"> ΣΙΑ Α.Ε. </w:t>
      </w:r>
      <w:r w:rsidRPr="009628A6">
        <w:t xml:space="preserve">εξετάζει το ενδεχόμενο </w:t>
      </w:r>
      <w:r>
        <w:t xml:space="preserve">κατασκευής ενός </w:t>
      </w:r>
      <w:proofErr w:type="spellStart"/>
      <w:r>
        <w:t>φωτοβολταϊκού</w:t>
      </w:r>
      <w:proofErr w:type="spellEnd"/>
      <w:r>
        <w:t xml:space="preserve"> πάρκου</w:t>
      </w:r>
      <w:r w:rsidRPr="009628A6">
        <w:t xml:space="preserve"> που θα κοστίσει €</w:t>
      </w:r>
      <w:r w:rsidR="005C5F5E">
        <w:t>1.</w:t>
      </w:r>
      <w:r w:rsidRPr="006152C7">
        <w:t>6</w:t>
      </w:r>
      <w:r>
        <w:t xml:space="preserve">00.000 </w:t>
      </w:r>
      <w:r w:rsidRPr="009628A6">
        <w:t xml:space="preserve">και θα αποφέρει </w:t>
      </w:r>
      <w:r w:rsidR="005C5F5E">
        <w:t>εισπράξεις € 4</w:t>
      </w:r>
      <w:r w:rsidRPr="006152C7">
        <w:t>0</w:t>
      </w:r>
      <w:r w:rsidRPr="00F638B7">
        <w:t>0</w:t>
      </w:r>
      <w:r>
        <w:t xml:space="preserve">.000 </w:t>
      </w:r>
      <w:r w:rsidRPr="009628A6">
        <w:t xml:space="preserve">ανά χρόνο </w:t>
      </w:r>
      <w:r>
        <w:t>για τα επόμενα 1</w:t>
      </w:r>
      <w:r w:rsidRPr="006152C7">
        <w:t>0</w:t>
      </w:r>
      <w:r>
        <w:t xml:space="preserve"> έτη.</w:t>
      </w:r>
      <w:r w:rsidRPr="009628A6">
        <w:t xml:space="preserve"> </w:t>
      </w:r>
      <w:r w:rsidR="005C5F5E">
        <w:t>Οι λειτουργικές δαπάνες του έργου θα ανέρχονται στο 30% των εισπράξεων ετησίως. Ακολουθείται η ευθεία μέθοδος απόσβεσης. Συντελεστής φορολογίας 35%</w:t>
      </w:r>
    </w:p>
    <w:p w:rsidR="006428F5" w:rsidRDefault="006428F5" w:rsidP="006428F5">
      <w:pPr>
        <w:tabs>
          <w:tab w:val="left" w:pos="4815"/>
        </w:tabs>
        <w:jc w:val="both"/>
      </w:pPr>
      <w:r>
        <w:t>Η επιχείρηση θα χρηματοδοτήσει το έργο εξ ολοκλήρου με δικά της κεφάλαια.</w:t>
      </w:r>
    </w:p>
    <w:p w:rsidR="006428F5" w:rsidRPr="00B02F2F" w:rsidRDefault="006428F5" w:rsidP="006428F5">
      <w:pPr>
        <w:tabs>
          <w:tab w:val="left" w:pos="4815"/>
        </w:tabs>
        <w:jc w:val="both"/>
      </w:pPr>
      <w:r w:rsidRPr="009628A6">
        <w:t>Γνωρίζετε ότι τ</w:t>
      </w:r>
      <w:r>
        <w:t>ο επιτόκιο άνευ κινδύνου είναι 5</w:t>
      </w:r>
      <w:r w:rsidRPr="009628A6">
        <w:t xml:space="preserve">%. </w:t>
      </w:r>
      <w:r>
        <w:t xml:space="preserve">Επίσης γνωρίζετε ότι το </w:t>
      </w:r>
      <w:r w:rsidR="005C5F5E">
        <w:t>βήτα</w:t>
      </w:r>
      <w:r>
        <w:t xml:space="preserve"> της εταιρίας είναι 2,25 και η μέση απόδοση της αγοράς ανέρχεται σε 9%.</w:t>
      </w:r>
      <w:r w:rsidRPr="009628A6">
        <w:t xml:space="preserve"> </w:t>
      </w:r>
    </w:p>
    <w:p w:rsidR="006428F5" w:rsidRDefault="006428F5" w:rsidP="006428F5">
      <w:pPr>
        <w:tabs>
          <w:tab w:val="left" w:pos="4815"/>
        </w:tabs>
        <w:jc w:val="both"/>
      </w:pPr>
      <w:r>
        <w:t>Α)</w:t>
      </w:r>
      <w:r w:rsidRPr="009628A6">
        <w:t xml:space="preserve"> </w:t>
      </w:r>
      <w:r>
        <w:t xml:space="preserve">Ποιο </w:t>
      </w:r>
      <w:r w:rsidRPr="009628A6">
        <w:t>είναι το σωστό προεξοφλητικό επιτόκιο που πρέπει να χρησιμοποιηθεί για  την αξι</w:t>
      </w:r>
      <w:r>
        <w:t>ολόγηση του επενδυτικού σχεδίου και γιατί;</w:t>
      </w:r>
    </w:p>
    <w:p w:rsidR="006428F5" w:rsidRDefault="006428F5" w:rsidP="006428F5">
      <w:pPr>
        <w:tabs>
          <w:tab w:val="left" w:pos="4815"/>
        </w:tabs>
        <w:jc w:val="both"/>
      </w:pPr>
      <w:r>
        <w:t>Β) Να δώσετε τον ορισμό του βήτα</w:t>
      </w:r>
      <w:r w:rsidRPr="006152C7">
        <w:t xml:space="preserve"> (</w:t>
      </w:r>
      <w:r>
        <w:t>β</w:t>
      </w:r>
      <w:r w:rsidRPr="006152C7">
        <w:t>)</w:t>
      </w:r>
      <w:r>
        <w:t xml:space="preserve"> και να αξιολογήσετε την επιχείρηση από πλευράς κινδύνου. Να υπολογίσετε την απαιτούμενη απόδοση της ανωτέρω επένδυσης.</w:t>
      </w:r>
    </w:p>
    <w:p w:rsidR="006428F5" w:rsidRDefault="006428F5" w:rsidP="006428F5">
      <w:pPr>
        <w:tabs>
          <w:tab w:val="left" w:pos="4815"/>
        </w:tabs>
        <w:jc w:val="both"/>
      </w:pPr>
      <w:r>
        <w:t>Γ) Να βρείτε αν η επένδυση είναι συμφέρουσα χρησιμοποιώντας την μέθοδο της ΚΠΑ</w:t>
      </w:r>
    </w:p>
    <w:p w:rsidR="006428F5" w:rsidRDefault="005C5F5E" w:rsidP="006428F5">
      <w:r>
        <w:t xml:space="preserve">Δ) </w:t>
      </w:r>
      <w:r w:rsidR="00317AB1">
        <w:t>Μια μεταβολή των επιτοκίων των ομολόγων του δημοσίου και του κινδύνου της επένδυσης θα επηρέαζε την ΚΠΑ ή τον ΕΒΑ της επένδυσης;</w:t>
      </w:r>
    </w:p>
    <w:p w:rsidR="00317AB1" w:rsidRDefault="00317AB1" w:rsidP="006428F5">
      <w:r>
        <w:t>Ε) Αν ακολουθείτο η φθίνουσα μέθοδος απόσβεσης  θα είχαμε μεγαλύτερη ΚΠΑ;</w:t>
      </w:r>
    </w:p>
    <w:p w:rsidR="005C5F5E" w:rsidRDefault="005C5F5E" w:rsidP="006428F5"/>
    <w:p w:rsidR="005C5F5E" w:rsidRDefault="005C5F5E" w:rsidP="005C5F5E">
      <w:pPr>
        <w:ind w:left="5760" w:firstLine="720"/>
      </w:pPr>
      <w:r>
        <w:t>(μον. 3,5)</w:t>
      </w:r>
    </w:p>
    <w:p w:rsidR="005C5F5E" w:rsidRDefault="005C5F5E" w:rsidP="006428F5">
      <w:pPr>
        <w:rPr>
          <w:b/>
        </w:rPr>
      </w:pPr>
    </w:p>
    <w:p w:rsidR="006428F5" w:rsidRDefault="006428F5" w:rsidP="006428F5">
      <w:r w:rsidRPr="00EF70BA">
        <w:rPr>
          <w:b/>
        </w:rPr>
        <w:t>Προσοχή:</w:t>
      </w:r>
      <w:r>
        <w:t xml:space="preserve"> Να δικαιολογείτε ότι κάνετε και να ερμηνεύετε το αποτέλεσμα</w:t>
      </w:r>
    </w:p>
    <w:p w:rsidR="006428F5" w:rsidRDefault="006428F5" w:rsidP="006428F5">
      <w:pPr>
        <w:rPr>
          <w:b/>
        </w:rPr>
      </w:pPr>
    </w:p>
    <w:p w:rsidR="006428F5" w:rsidRDefault="006428F5" w:rsidP="006428F5">
      <w:pPr>
        <w:rPr>
          <w:b/>
        </w:rPr>
      </w:pPr>
    </w:p>
    <w:p w:rsidR="006428F5" w:rsidRDefault="006428F5" w:rsidP="006428F5">
      <w:pPr>
        <w:rPr>
          <w:b/>
        </w:rPr>
      </w:pPr>
    </w:p>
    <w:p w:rsidR="006428F5" w:rsidRPr="002F7CDF" w:rsidRDefault="006428F5" w:rsidP="006428F5">
      <w:pPr>
        <w:rPr>
          <w:u w:val="single"/>
        </w:rPr>
      </w:pPr>
      <w:r w:rsidRPr="002F7CDF">
        <w:rPr>
          <w:b/>
          <w:u w:val="single"/>
        </w:rPr>
        <w:t>Χρήσιμοι Τύποι:</w:t>
      </w:r>
      <w:r w:rsidRPr="002F7CDF">
        <w:rPr>
          <w:u w:val="single"/>
        </w:rPr>
        <w:t xml:space="preserve"> </w:t>
      </w:r>
    </w:p>
    <w:p w:rsidR="006428F5" w:rsidRDefault="006428F5" w:rsidP="006428F5">
      <w:pPr>
        <w:rPr>
          <w:b/>
        </w:rPr>
      </w:pPr>
    </w:p>
    <w:p w:rsidR="006428F5" w:rsidRDefault="006428F5" w:rsidP="006428F5">
      <w:pPr>
        <w:rPr>
          <w:b/>
        </w:rPr>
      </w:pPr>
      <w:r>
        <w:rPr>
          <w:b/>
        </w:rPr>
        <w:t xml:space="preserve">Ετήσια Απόσβεση = </w:t>
      </w:r>
      <w:r w:rsidRPr="004A4228">
        <w:rPr>
          <w:b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31.25pt" o:ole="" fillcolor="window">
            <v:imagedata r:id="rId5" o:title=""/>
          </v:shape>
          <o:OLEObject Type="Embed" ProgID="Equation.3" ShapeID="_x0000_i1025" DrawAspect="Content" ObjectID="_1465680867" r:id="rId6"/>
        </w:object>
      </w:r>
    </w:p>
    <w:p w:rsidR="006428F5" w:rsidRDefault="006428F5" w:rsidP="006428F5">
      <w:pPr>
        <w:rPr>
          <w:b/>
        </w:rPr>
      </w:pPr>
    </w:p>
    <w:p w:rsidR="006428F5" w:rsidRPr="003B70EA" w:rsidRDefault="006428F5" w:rsidP="006428F5">
      <w:pPr>
        <w:rPr>
          <w:b/>
        </w:rPr>
      </w:pPr>
      <w:proofErr w:type="spellStart"/>
      <w:r>
        <w:rPr>
          <w:b/>
        </w:rPr>
        <w:t>Κ</w:t>
      </w:r>
      <w:r>
        <w:rPr>
          <w:b/>
          <w:vertAlign w:val="subscript"/>
        </w:rPr>
        <w:t>κερδών</w:t>
      </w:r>
      <w:proofErr w:type="spellEnd"/>
      <w:r w:rsidRPr="00154D61">
        <w:rPr>
          <w:b/>
        </w:rPr>
        <w:t xml:space="preserve"> = </w:t>
      </w:r>
      <w:r w:rsidRPr="00DE7B25">
        <w:rPr>
          <w:b/>
          <w:position w:val="-30"/>
          <w:lang w:val="en-US"/>
        </w:rPr>
        <w:object w:dxaOrig="720" w:dyaOrig="680">
          <v:shape id="_x0000_i1026" type="#_x0000_t75" style="width:36pt;height:33.95pt" o:ole="">
            <v:imagedata r:id="rId7" o:title=""/>
          </v:shape>
          <o:OLEObject Type="Embed" ProgID="Equation.DSMT4" ShapeID="_x0000_i1026" DrawAspect="Content" ObjectID="_1465680868" r:id="rId8"/>
        </w:object>
      </w:r>
      <w:r w:rsidRPr="00154D61">
        <w:rPr>
          <w:b/>
        </w:rPr>
        <w:t xml:space="preserve">     </w:t>
      </w:r>
      <w:proofErr w:type="spellStart"/>
      <w:r>
        <w:rPr>
          <w:b/>
        </w:rPr>
        <w:t>Κ</w:t>
      </w:r>
      <w:r>
        <w:rPr>
          <w:b/>
          <w:vertAlign w:val="subscript"/>
        </w:rPr>
        <w:t>νέων</w:t>
      </w:r>
      <w:proofErr w:type="spellEnd"/>
      <w:r>
        <w:rPr>
          <w:b/>
          <w:vertAlign w:val="subscript"/>
        </w:rPr>
        <w:t xml:space="preserve"> μτχ.</w:t>
      </w:r>
      <w:r w:rsidRPr="00154D61">
        <w:rPr>
          <w:b/>
        </w:rPr>
        <w:t xml:space="preserve">=  </w:t>
      </w:r>
      <w:r w:rsidRPr="00DE7B25">
        <w:rPr>
          <w:b/>
          <w:position w:val="-30"/>
          <w:lang w:val="en-US"/>
        </w:rPr>
        <w:object w:dxaOrig="1300" w:dyaOrig="680">
          <v:shape id="_x0000_i1027" type="#_x0000_t75" style="width:65.2pt;height:33.95pt" o:ole="">
            <v:imagedata r:id="rId9" o:title=""/>
          </v:shape>
          <o:OLEObject Type="Embed" ProgID="Equation.DSMT4" ShapeID="_x0000_i1027" DrawAspect="Content" ObjectID="_1465680869" r:id="rId10"/>
        </w:object>
      </w:r>
      <w:r>
        <w:rPr>
          <w:b/>
        </w:rPr>
        <w:t xml:space="preserve"> </w:t>
      </w:r>
      <w:r w:rsidRPr="003B70EA">
        <w:rPr>
          <w:b/>
        </w:rPr>
        <w:t xml:space="preserve">          </w:t>
      </w:r>
      <w:r w:rsidRPr="003B70EA">
        <w:t xml:space="preserve"> </w:t>
      </w:r>
      <w:proofErr w:type="gramStart"/>
      <w:r w:rsidRPr="003B70EA">
        <w:rPr>
          <w:lang w:val="en-US"/>
        </w:rPr>
        <w:t>D</w:t>
      </w:r>
      <w:r w:rsidRPr="003B70EA">
        <w:rPr>
          <w:vertAlign w:val="subscript"/>
        </w:rPr>
        <w:t xml:space="preserve">1  </w:t>
      </w:r>
      <w:r w:rsidRPr="003B70EA">
        <w:t>=</w:t>
      </w:r>
      <w:proofErr w:type="gramEnd"/>
      <w:r w:rsidRPr="003B70EA">
        <w:t xml:space="preserve"> </w:t>
      </w:r>
      <w:r>
        <w:rPr>
          <w:lang w:val="en-US"/>
        </w:rPr>
        <w:t>D</w:t>
      </w:r>
      <w:r w:rsidRPr="003B70EA">
        <w:rPr>
          <w:vertAlign w:val="subscript"/>
        </w:rPr>
        <w:t xml:space="preserve">0 </w:t>
      </w:r>
      <w:r w:rsidRPr="003B70EA">
        <w:t>(1+</w:t>
      </w:r>
      <w:r>
        <w:rPr>
          <w:lang w:val="en-US"/>
        </w:rPr>
        <w:t>g</w:t>
      </w:r>
      <w:r w:rsidRPr="003B70EA">
        <w:t>)</w:t>
      </w:r>
    </w:p>
    <w:p w:rsidR="006428F5" w:rsidRPr="00154D61" w:rsidRDefault="006428F5" w:rsidP="006428F5"/>
    <w:p w:rsidR="006428F5" w:rsidRDefault="006428F5" w:rsidP="006428F5"/>
    <w:p w:rsidR="006428F5" w:rsidRDefault="006428F5" w:rsidP="006428F5">
      <w:r>
        <w:rPr>
          <w:b/>
        </w:rPr>
        <w:t xml:space="preserve">Απαιτούμενη απόδοση = </w:t>
      </w:r>
      <w:proofErr w:type="spellStart"/>
      <w:r>
        <w:rPr>
          <w:b/>
        </w:rPr>
        <w:t>Κ</w:t>
      </w:r>
      <w:r>
        <w:rPr>
          <w:b/>
          <w:vertAlign w:val="subscript"/>
        </w:rPr>
        <w:t>ιδίων</w:t>
      </w:r>
      <w:proofErr w:type="spellEnd"/>
      <w:r>
        <w:rPr>
          <w:b/>
          <w:vertAlign w:val="subscript"/>
        </w:rPr>
        <w:t xml:space="preserve"> κεφ.</w:t>
      </w:r>
      <w:r w:rsidRPr="00F40DCB">
        <w:t xml:space="preserve"> </w:t>
      </w:r>
      <w:r>
        <w:t xml:space="preserve">= </w:t>
      </w:r>
      <w:r>
        <w:rPr>
          <w:lang w:val="en-US"/>
        </w:rPr>
        <w:t>R</w:t>
      </w:r>
      <w:r w:rsidRPr="00154D61">
        <w:t xml:space="preserve"> = 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proofErr w:type="spellEnd"/>
      <w:r w:rsidRPr="00154D61">
        <w:t xml:space="preserve"> + </w:t>
      </w:r>
      <w:r>
        <w:rPr>
          <w:lang w:val="en-US"/>
        </w:rPr>
        <w:t>b</w:t>
      </w:r>
      <w:r w:rsidRPr="00154D61">
        <w:t>(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m</w:t>
      </w:r>
      <w:proofErr w:type="spellEnd"/>
      <w:r w:rsidRPr="00154D61">
        <w:t>-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proofErr w:type="spellEnd"/>
      <w:r w:rsidRPr="00154D61">
        <w:t>)</w:t>
      </w:r>
      <w:r>
        <w:tab/>
      </w:r>
      <w:r>
        <w:tab/>
      </w:r>
      <w:r>
        <w:tab/>
      </w:r>
      <w:r>
        <w:tab/>
      </w:r>
    </w:p>
    <w:p w:rsidR="006428F5" w:rsidRDefault="006428F5" w:rsidP="006428F5"/>
    <w:p w:rsidR="006428F5" w:rsidRPr="000E241D" w:rsidRDefault="006428F5" w:rsidP="006428F5">
      <w:pPr>
        <w:rPr>
          <w:lang w:val="en-US"/>
        </w:rPr>
      </w:pPr>
      <w:r w:rsidRPr="002F7CDF">
        <w:rPr>
          <w:b/>
        </w:rPr>
        <w:t>ΜΣΚΚ</w:t>
      </w:r>
      <w:r w:rsidRPr="000E241D">
        <w:rPr>
          <w:lang w:val="en-US"/>
        </w:rPr>
        <w:t xml:space="preserve"> = </w:t>
      </w:r>
      <w:r>
        <w:rPr>
          <w:lang w:val="en-US"/>
        </w:rPr>
        <w:t>WACC</w:t>
      </w:r>
      <w:r w:rsidRPr="000E241D">
        <w:rPr>
          <w:lang w:val="en-US"/>
        </w:rPr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0E241D">
        <w:rPr>
          <w:lang w:val="en-US"/>
        </w:rPr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0E241D">
        <w:rPr>
          <w:lang w:val="en-US"/>
        </w:rPr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0E241D">
        <w:rPr>
          <w:lang w:val="en-US"/>
        </w:rPr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0E241D">
        <w:rPr>
          <w:lang w:val="en-US"/>
        </w:rPr>
        <w:t xml:space="preserve"> *(1-</w:t>
      </w:r>
      <w:r>
        <w:t>φ</w:t>
      </w:r>
      <w:r w:rsidRPr="000E241D">
        <w:rPr>
          <w:lang w:val="en-US"/>
        </w:rPr>
        <w:t>)</w:t>
      </w:r>
    </w:p>
    <w:p w:rsidR="006D26D3" w:rsidRPr="007521C6" w:rsidRDefault="005C5F5E" w:rsidP="005C5F5E">
      <w:pPr>
        <w:rPr>
          <w:lang w:val="en-US"/>
        </w:rPr>
      </w:pPr>
      <w:r w:rsidRPr="007521C6">
        <w:rPr>
          <w:lang w:val="en-US"/>
        </w:rPr>
        <w:tab/>
      </w:r>
      <w:r w:rsidRPr="007521C6">
        <w:rPr>
          <w:lang w:val="en-US"/>
        </w:rPr>
        <w:tab/>
      </w:r>
      <w:r w:rsidRPr="007521C6">
        <w:rPr>
          <w:lang w:val="en-US"/>
        </w:rPr>
        <w:tab/>
      </w:r>
      <w:r w:rsidRPr="007521C6">
        <w:rPr>
          <w:lang w:val="en-US"/>
        </w:rPr>
        <w:tab/>
      </w:r>
      <w:r w:rsidRPr="007521C6">
        <w:rPr>
          <w:lang w:val="en-US"/>
        </w:rPr>
        <w:tab/>
      </w:r>
      <w:r w:rsidRPr="007521C6">
        <w:rPr>
          <w:lang w:val="en-US"/>
        </w:rPr>
        <w:tab/>
      </w:r>
    </w:p>
    <w:p w:rsidR="006D26D3" w:rsidRPr="00B5373E" w:rsidRDefault="006D26D3" w:rsidP="006D26D3">
      <w:r>
        <w:t xml:space="preserve">συντελεστής προεξόφλησης (ΠΑ) σταθερής ράντας = ΣΠΑΡ =  </w:t>
      </w:r>
      <w:r w:rsidRPr="00B5373E">
        <w:rPr>
          <w:position w:val="-24"/>
        </w:rPr>
        <w:object w:dxaOrig="1120" w:dyaOrig="960">
          <v:shape id="_x0000_i1028" type="#_x0000_t75" style="width:55.7pt;height:48.25pt" o:ole="">
            <v:imagedata r:id="rId11" o:title=""/>
          </v:shape>
          <o:OLEObject Type="Embed" ProgID="Equation.3" ShapeID="_x0000_i1028" DrawAspect="Content" ObjectID="_1465680870" r:id="rId12"/>
        </w:object>
      </w:r>
    </w:p>
    <w:p w:rsidR="006D26D3" w:rsidRPr="00356245" w:rsidRDefault="006D26D3" w:rsidP="006D26D3">
      <w:r w:rsidRPr="00356245">
        <w:t>ΚΠΑ = ΠΑ-</w:t>
      </w:r>
      <w:proofErr w:type="spellStart"/>
      <w:r w:rsidRPr="00356245">
        <w:t>Κο</w:t>
      </w:r>
      <w:proofErr w:type="spellEnd"/>
      <w:r>
        <w:t xml:space="preserve">       ΔΑ = ΚΠΑ/</w:t>
      </w:r>
      <w:proofErr w:type="spellStart"/>
      <w:r>
        <w:t>Κο</w:t>
      </w:r>
      <w:proofErr w:type="spellEnd"/>
    </w:p>
    <w:p w:rsidR="006D26D3" w:rsidRDefault="006D26D3" w:rsidP="006D26D3">
      <w:pPr>
        <w:rPr>
          <w:b/>
        </w:rPr>
      </w:pPr>
    </w:p>
    <w:p w:rsidR="006D26D3" w:rsidRPr="007521C6" w:rsidRDefault="006D26D3" w:rsidP="006D26D3"/>
    <w:p w:rsidR="007521C6" w:rsidRDefault="007521C6" w:rsidP="005C5F5E">
      <w:pPr>
        <w:ind w:left="3240" w:firstLine="360"/>
        <w:rPr>
          <w:lang w:val="en-US"/>
        </w:rPr>
      </w:pPr>
    </w:p>
    <w:p w:rsidR="006D26D3" w:rsidRPr="005C5F5E" w:rsidRDefault="005C5F5E" w:rsidP="005C5F5E">
      <w:pPr>
        <w:ind w:left="3240" w:firstLine="360"/>
      </w:pPr>
      <w:r>
        <w:t>Καλή επιτυχία</w:t>
      </w:r>
    </w:p>
    <w:p w:rsidR="006D26D3" w:rsidRPr="00356245" w:rsidRDefault="006D26D3" w:rsidP="006D26D3">
      <w:pPr>
        <w:rPr>
          <w:b/>
          <w:lang w:val="en-US"/>
        </w:rPr>
      </w:pPr>
    </w:p>
    <w:p w:rsidR="006D26D3" w:rsidRPr="005C5F5E" w:rsidRDefault="006D26D3" w:rsidP="006D26D3">
      <w:pPr>
        <w:jc w:val="both"/>
        <w:rPr>
          <w:lang w:val="en-US"/>
        </w:rPr>
      </w:pPr>
    </w:p>
    <w:sectPr w:rsidR="006D26D3" w:rsidRPr="005C5F5E" w:rsidSect="00A6267C">
      <w:pgSz w:w="11906" w:h="16838" w:code="9"/>
      <w:pgMar w:top="1985" w:right="1418" w:bottom="1418" w:left="1418" w:header="1077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1980"/>
    <w:multiLevelType w:val="singleLevel"/>
    <w:tmpl w:val="89B41F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>
    <w:nsid w:val="38234A70"/>
    <w:multiLevelType w:val="singleLevel"/>
    <w:tmpl w:val="89B41F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4CBF7505"/>
    <w:multiLevelType w:val="singleLevel"/>
    <w:tmpl w:val="89B41F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>
    <w:nsid w:val="5080727F"/>
    <w:multiLevelType w:val="hybridMultilevel"/>
    <w:tmpl w:val="4B068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23D8F"/>
    <w:multiLevelType w:val="singleLevel"/>
    <w:tmpl w:val="89B41F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>
    <w:nsid w:val="7019379D"/>
    <w:multiLevelType w:val="singleLevel"/>
    <w:tmpl w:val="89B41F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65F2"/>
    <w:rsid w:val="0001415C"/>
    <w:rsid w:val="00047B56"/>
    <w:rsid w:val="001232E4"/>
    <w:rsid w:val="00317AB1"/>
    <w:rsid w:val="003D0B8F"/>
    <w:rsid w:val="005C5F5E"/>
    <w:rsid w:val="006152C7"/>
    <w:rsid w:val="006428F5"/>
    <w:rsid w:val="006A72C9"/>
    <w:rsid w:val="006D26D3"/>
    <w:rsid w:val="006E2413"/>
    <w:rsid w:val="007521C6"/>
    <w:rsid w:val="00A16190"/>
    <w:rsid w:val="00A6641F"/>
    <w:rsid w:val="00AE23EE"/>
    <w:rsid w:val="00B1060B"/>
    <w:rsid w:val="00BD5C2E"/>
    <w:rsid w:val="00DC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B8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B8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E24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241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6</cp:revision>
  <cp:lastPrinted>2014-06-30T21:45:00Z</cp:lastPrinted>
  <dcterms:created xsi:type="dcterms:W3CDTF">2014-06-29T21:07:00Z</dcterms:created>
  <dcterms:modified xsi:type="dcterms:W3CDTF">2014-06-30T21:48:00Z</dcterms:modified>
</cp:coreProperties>
</file>