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23F2" w14:textId="789FCF5D" w:rsidR="00BE4C58" w:rsidRDefault="00A67C49">
      <w:hyperlink r:id="rId4" w:history="1">
        <w:r w:rsidRPr="00E63705">
          <w:rPr>
            <w:rStyle w:val="Hyperlink"/>
          </w:rPr>
          <w:t>https://www.forbes.com/sites/allbusiness/2025/06/30/the-true-cost-of-a-bad-hire-and-how-to-avoid-making-one/</w:t>
        </w:r>
      </w:hyperlink>
    </w:p>
    <w:p w14:paraId="6B74C645" w14:textId="77777777" w:rsidR="00A67C49" w:rsidRDefault="00A67C49"/>
    <w:sectPr w:rsidR="00A67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49"/>
    <w:rsid w:val="000972AA"/>
    <w:rsid w:val="004651E3"/>
    <w:rsid w:val="00637A8F"/>
    <w:rsid w:val="00815112"/>
    <w:rsid w:val="008738B6"/>
    <w:rsid w:val="00A67C49"/>
    <w:rsid w:val="00BE4C58"/>
    <w:rsid w:val="00C81D88"/>
    <w:rsid w:val="00CB2EA1"/>
    <w:rsid w:val="00E2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6E5C"/>
  <w15:chartTrackingRefBased/>
  <w15:docId w15:val="{6372F0D1-6606-4C57-9D50-2F7F59EA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A1"/>
    <w:pPr>
      <w:spacing w:after="120"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4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49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4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4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4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4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67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49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67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49"/>
    <w:rPr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67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C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orbes.com/sites/allbusiness/2025/06/30/the-true-cost-of-a-bad-hire-and-how-to-avoid-mak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Papavasileiou</dc:creator>
  <cp:keywords/>
  <dc:description/>
  <cp:lastModifiedBy>Emmanouil Papavasileiou</cp:lastModifiedBy>
  <cp:revision>1</cp:revision>
  <dcterms:created xsi:type="dcterms:W3CDTF">2025-11-27T08:50:00Z</dcterms:created>
  <dcterms:modified xsi:type="dcterms:W3CDTF">2025-11-27T08:51:00Z</dcterms:modified>
</cp:coreProperties>
</file>