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FBB3E" w14:textId="79BF8C2B" w:rsidR="00C67B27" w:rsidRPr="00A0431B" w:rsidRDefault="00AF23F5" w:rsidP="00A0431B">
      <w:pPr>
        <w:jc w:val="center"/>
        <w:rPr>
          <w:b/>
          <w:bCs/>
        </w:rPr>
      </w:pPr>
      <w:r w:rsidRPr="00A0431B">
        <w:rPr>
          <w:b/>
          <w:bCs/>
        </w:rPr>
        <w:t xml:space="preserve">Advanced Topics in </w:t>
      </w:r>
      <w:proofErr w:type="spellStart"/>
      <w:r w:rsidRPr="00A0431B">
        <w:rPr>
          <w:b/>
          <w:bCs/>
        </w:rPr>
        <w:t>DataBases</w:t>
      </w:r>
      <w:proofErr w:type="spellEnd"/>
    </w:p>
    <w:p w14:paraId="2E3985E6" w14:textId="5557A660" w:rsidR="00AF23F5" w:rsidRPr="00A0431B" w:rsidRDefault="00AF23F5" w:rsidP="00A0431B">
      <w:pPr>
        <w:jc w:val="center"/>
        <w:rPr>
          <w:b/>
          <w:bCs/>
        </w:rPr>
      </w:pPr>
      <w:r w:rsidRPr="00A0431B">
        <w:rPr>
          <w:b/>
          <w:bCs/>
        </w:rPr>
        <w:t xml:space="preserve">Assignment </w:t>
      </w:r>
      <w:r w:rsidR="00052B8F">
        <w:rPr>
          <w:b/>
          <w:bCs/>
        </w:rPr>
        <w:t>I</w:t>
      </w:r>
      <w:r w:rsidRPr="00A0431B">
        <w:rPr>
          <w:b/>
          <w:bCs/>
        </w:rPr>
        <w:t>I.</w:t>
      </w:r>
    </w:p>
    <w:p w14:paraId="4B3358D8" w14:textId="0D336C23" w:rsidR="00AF23F5" w:rsidRPr="00A0431B" w:rsidRDefault="00AF23F5" w:rsidP="00A0431B">
      <w:pPr>
        <w:jc w:val="center"/>
        <w:rPr>
          <w:b/>
          <w:bCs/>
        </w:rPr>
      </w:pPr>
      <w:r w:rsidRPr="00A0431B">
        <w:rPr>
          <w:b/>
          <w:bCs/>
        </w:rPr>
        <w:t>Case study: Auctions</w:t>
      </w:r>
    </w:p>
    <w:p w14:paraId="021CA56D" w14:textId="00B7648A" w:rsidR="00AF23F5" w:rsidRPr="00A0431B" w:rsidRDefault="00AF23F5" w:rsidP="00A0431B">
      <w:pPr>
        <w:jc w:val="center"/>
        <w:rPr>
          <w:b/>
          <w:bCs/>
        </w:rPr>
      </w:pPr>
      <w:r w:rsidRPr="00A0431B">
        <w:rPr>
          <w:b/>
          <w:bCs/>
        </w:rPr>
        <w:t>Student: Dániel Bertók</w:t>
      </w:r>
    </w:p>
    <w:p w14:paraId="36681EB7" w14:textId="271A97C3" w:rsidR="00467E06" w:rsidRDefault="00467E06">
      <w:pPr>
        <w:rPr>
          <w:b/>
          <w:bCs/>
        </w:rPr>
      </w:pPr>
      <w:r w:rsidRPr="00A0431B">
        <w:rPr>
          <w:b/>
          <w:bCs/>
        </w:rPr>
        <w:t xml:space="preserve">Part I. </w:t>
      </w:r>
      <w:r w:rsidR="00A0431B" w:rsidRPr="00A0431B">
        <w:rPr>
          <w:b/>
          <w:bCs/>
        </w:rPr>
        <w:t>–</w:t>
      </w:r>
      <w:r w:rsidRPr="00A0431B">
        <w:rPr>
          <w:b/>
          <w:bCs/>
        </w:rPr>
        <w:t xml:space="preserve"> </w:t>
      </w:r>
      <w:r w:rsidR="00CA13FF">
        <w:rPr>
          <w:b/>
          <w:bCs/>
        </w:rPr>
        <w:t>ENUM type</w:t>
      </w:r>
    </w:p>
    <w:p w14:paraId="442A338C" w14:textId="5F20A04A" w:rsidR="001D59AF" w:rsidRPr="00EB3A2A" w:rsidRDefault="00052B8F" w:rsidP="00EB3A2A">
      <w:pPr>
        <w:ind w:firstLine="709"/>
        <w:jc w:val="both"/>
        <w:rPr>
          <w:rStyle w:val="HTMLCode"/>
          <w:rFonts w:asciiTheme="minorHAnsi" w:hAnsiTheme="minorHAnsi"/>
          <w:sz w:val="22"/>
          <w:szCs w:val="22"/>
        </w:rPr>
      </w:pPr>
      <w:r>
        <w:t xml:space="preserve">Using only the basic tools given to us by relational databases can cause tasks to be overcomplicated in cases, where it should be a simple solution in Object Oriented Programing languages. </w:t>
      </w:r>
      <w:proofErr w:type="gramStart"/>
      <w:r>
        <w:t>In order to</w:t>
      </w:r>
      <w:proofErr w:type="gramEnd"/>
      <w:r>
        <w:t xml:space="preserve"> avoid these issues, several SQL dialects offer a variety of tools and extensions based on OOP design patterns. In the first part of this assignment, we </w:t>
      </w:r>
      <w:proofErr w:type="gramStart"/>
      <w:r>
        <w:t>have to</w:t>
      </w:r>
      <w:proofErr w:type="gramEnd"/>
      <w:r>
        <w:t xml:space="preserve"> create an ENUM type, to ensure that a specific columns value can’t differ from the predetermined ones defined in the ENUM type, this way avoiding accidentally inserting wrong data into our database. This value safety of fields can also be achieved with constraints, but the possibility to create ENUM types comes handy in cases </w:t>
      </w:r>
      <w:proofErr w:type="gramStart"/>
      <w:r>
        <w:t>similar to</w:t>
      </w:r>
      <w:proofErr w:type="gramEnd"/>
      <w:r>
        <w:t xml:space="preserve"> this one. The task is to replace the already existing gender field of the ARTIST table, which previously allowed for any text to be inserted, with the newly created ENUM, without any data loss. The first step is to create </w:t>
      </w:r>
      <w:proofErr w:type="gramStart"/>
      <w:r>
        <w:t>the</w:t>
      </w:r>
      <w:proofErr w:type="gramEnd"/>
      <w:r>
        <w:t xml:space="preserve"> new type, which can be done both from SQL code, and other tools provided by </w:t>
      </w:r>
      <w:proofErr w:type="spellStart"/>
      <w:r>
        <w:t>pgAdmin’s</w:t>
      </w:r>
      <w:proofErr w:type="spellEnd"/>
      <w:r>
        <w:t xml:space="preserve"> GUI. </w:t>
      </w:r>
      <w:proofErr w:type="gramStart"/>
      <w:r w:rsidR="00CB212C">
        <w:t>In order to</w:t>
      </w:r>
      <w:proofErr w:type="gramEnd"/>
      <w:r w:rsidR="00CB212C">
        <w:t xml:space="preserve"> create an ENUM type, all we have to do is to provide a list of all the possible values a field with this type can take in the future. </w:t>
      </w:r>
      <w:r>
        <w:t xml:space="preserve">The newly created type is now accessible </w:t>
      </w:r>
      <w:r w:rsidR="00CB212C">
        <w:t xml:space="preserve">for creating new fields, or converting already existing columns from their old type, while also migrating the data already stored in the records in this table. The best tool to use </w:t>
      </w:r>
      <w:proofErr w:type="gramStart"/>
      <w:r w:rsidR="00CB212C">
        <w:t>in order to</w:t>
      </w:r>
      <w:proofErr w:type="gramEnd"/>
      <w:r w:rsidR="00CB212C">
        <w:t xml:space="preserve"> achieve this is the USING clause, which can be added to the ALTER COLUMN statement, and takes the new type as a parameter. By doing this the column and data inside it are safely converted and are ready for use. The most important part from the script that implements the task discussed above reads like this:</w:t>
      </w:r>
    </w:p>
    <w:p w14:paraId="0F746883" w14:textId="34792E47" w:rsidR="00052B8F" w:rsidRDefault="00CB212C" w:rsidP="00996990">
      <w:pPr>
        <w:ind w:firstLine="709"/>
        <w:jc w:val="both"/>
      </w:pPr>
      <w:r>
        <w:t xml:space="preserve">The assignment also requires implementing three queries that test if the previous conversion was </w:t>
      </w:r>
      <w:proofErr w:type="gramStart"/>
      <w:r>
        <w:t>really successful</w:t>
      </w:r>
      <w:proofErr w:type="gramEnd"/>
      <w:r>
        <w:t xml:space="preserve">. </w:t>
      </w:r>
      <w:r w:rsidR="001D59AF">
        <w:t xml:space="preserve">The first query should find all the living artists, who are male, and then print the name of the artist as well as their birth year. </w:t>
      </w:r>
      <w:r w:rsidR="0068477A">
        <w:t xml:space="preserve">Since all the data that </w:t>
      </w:r>
      <w:proofErr w:type="gramStart"/>
      <w:r w:rsidR="0068477A">
        <w:t>has to</w:t>
      </w:r>
      <w:proofErr w:type="gramEnd"/>
      <w:r w:rsidR="0068477A">
        <w:t xml:space="preserve"> be filtered or displayed are within the same table, there is no need to join multiple tables together. The only thing that is needed to do to add conditions with the WHERE statement, </w:t>
      </w:r>
      <w:proofErr w:type="gramStart"/>
      <w:r w:rsidR="0068477A">
        <w:t>to filter</w:t>
      </w:r>
      <w:proofErr w:type="gramEnd"/>
      <w:r w:rsidR="0068477A">
        <w:t xml:space="preserve"> based on the gender column, and </w:t>
      </w:r>
      <w:proofErr w:type="gramStart"/>
      <w:r w:rsidR="0068477A">
        <w:t>to add</w:t>
      </w:r>
      <w:proofErr w:type="gramEnd"/>
      <w:r w:rsidR="0068477A">
        <w:t xml:space="preserve"> a NULL check to the </w:t>
      </w:r>
      <w:proofErr w:type="spellStart"/>
      <w:r w:rsidR="0068477A">
        <w:t>YearOfDeath</w:t>
      </w:r>
      <w:proofErr w:type="spellEnd"/>
      <w:r w:rsidR="0068477A">
        <w:t xml:space="preserve"> column. The first one can be done the same way as if the type of the field wasn’t an ENUM, since this does not change the fact that the possible values that the field can take are both VARCHARs, so by searching for ‘Male’, it achieves the same thing as before the type conversion. The second filtering ensures that the result subset only contains people who are alive, since people without a date of death can be assumed to be alive. </w:t>
      </w:r>
      <w:r w:rsidR="00E16715">
        <w:t xml:space="preserve">The second query is basically an easier version of the previous one, since it drops the being alive condition, but this time it should be filtering for female artists instead of male ones. This way the newly created ENUM type is fully tested and proves that it can be </w:t>
      </w:r>
      <w:proofErr w:type="gramStart"/>
      <w:r w:rsidR="00E16715">
        <w:t>queried</w:t>
      </w:r>
      <w:proofErr w:type="gramEnd"/>
      <w:r w:rsidR="00E16715">
        <w:t xml:space="preserve"> by both of its possible values. The final query is a trickier one, t</w:t>
      </w:r>
      <w:r w:rsidR="00E16715" w:rsidRPr="00E16715">
        <w:t xml:space="preserve">he task requires calculating the total number of unique artworks sold for every female artist, which necessitates specific design choices to ensure data accuracy. First, the data must be grouped by the artists, specifically using both the artist's name and their unique ID to prevent the accidental merging of different individuals who share the same name. Within these groups, the COUNT function is applied to the distinct identifiers of the artworks; this use of the DISTINCT keyword is vital because it ensures that even if a single piece of art was sold multiple times across different historical auctions, it is only counted as one unique creation. Finally, the query must be restricted to the subset of female artists and filtered to include only records where the </w:t>
      </w:r>
      <w:proofErr w:type="spellStart"/>
      <w:r w:rsidR="00E16715" w:rsidRPr="00E16715">
        <w:t>soldFor</w:t>
      </w:r>
      <w:proofErr w:type="spellEnd"/>
      <w:r w:rsidR="00E16715" w:rsidRPr="00E16715">
        <w:t xml:space="preserve"> field is not null, as a null value </w:t>
      </w:r>
      <w:r w:rsidR="00E16715" w:rsidRPr="00E16715">
        <w:lastRenderedPageBreak/>
        <w:t>indicates that the artwork remained unsold or the auction is still ongoing.</w:t>
      </w:r>
      <w:r w:rsidR="00996990">
        <w:t xml:space="preserve"> This query also required to join multiple tables, for which I used the JOIN function instead of nested queries, based on my experiences with the two methods performances in Postgres.</w:t>
      </w:r>
    </w:p>
    <w:p w14:paraId="79D2867B" w14:textId="21A2BC4C" w:rsidR="00AF23F5" w:rsidRPr="00A0431B" w:rsidRDefault="00907AE4">
      <w:pPr>
        <w:rPr>
          <w:b/>
          <w:bCs/>
        </w:rPr>
      </w:pPr>
      <w:r w:rsidRPr="00A0431B">
        <w:rPr>
          <w:b/>
          <w:bCs/>
        </w:rPr>
        <w:t xml:space="preserve">Part </w:t>
      </w:r>
      <w:r w:rsidR="00467E06" w:rsidRPr="00A0431B">
        <w:rPr>
          <w:b/>
          <w:bCs/>
        </w:rPr>
        <w:t xml:space="preserve">II. – </w:t>
      </w:r>
      <w:r w:rsidR="00CA13FF">
        <w:rPr>
          <w:b/>
          <w:bCs/>
        </w:rPr>
        <w:t>Composite and multivalued types</w:t>
      </w:r>
    </w:p>
    <w:p w14:paraId="6034CBE8" w14:textId="72BD317E" w:rsidR="000E7C62" w:rsidRPr="000E7C62" w:rsidRDefault="00996990" w:rsidP="00EB3A2A">
      <w:pPr>
        <w:ind w:firstLine="709"/>
        <w:jc w:val="both"/>
        <w:rPr>
          <w:lang w:val="hu-HU"/>
        </w:rPr>
      </w:pPr>
      <w:r>
        <w:t xml:space="preserve">In this next part I have faced new tools provided by Postgres to achieve OOP-like solutions. A composite type is basically the equivalent of </w:t>
      </w:r>
      <w:proofErr w:type="gramStart"/>
      <w:r>
        <w:t>structs</w:t>
      </w:r>
      <w:proofErr w:type="gramEnd"/>
      <w:r>
        <w:t xml:space="preserve"> or classes in OOP languages, defining multiple fields with their own type to be stored inside a custom type. Multivalued types on the other hand are basically the same as arrays, which means that multiple values can be stored in one field in one record, but instead of nested fields with their own name like in the case of composite types, in this case the values within one field are differentiated based on their index inside the array. The assignments </w:t>
      </w:r>
      <w:proofErr w:type="gramStart"/>
      <w:r>
        <w:t>states,</w:t>
      </w:r>
      <w:proofErr w:type="gramEnd"/>
      <w:r>
        <w:t xml:space="preserve"> that a composite type should be created to store an </w:t>
      </w:r>
      <w:r w:rsidR="000E7C62">
        <w:t>auction house’s</w:t>
      </w:r>
      <w:r>
        <w:t xml:space="preserve"> address</w:t>
      </w:r>
      <w:r w:rsidR="000E7C62">
        <w:t xml:space="preserve">, while a multivalued type should store a landline and a mobile phone number. The first one </w:t>
      </w:r>
      <w:proofErr w:type="gramStart"/>
      <w:r w:rsidR="000E7C62">
        <w:t>has to</w:t>
      </w:r>
      <w:proofErr w:type="gramEnd"/>
      <w:r w:rsidR="000E7C62">
        <w:t xml:space="preserve"> be created as a separate type, similar way </w:t>
      </w:r>
      <w:proofErr w:type="gramStart"/>
      <w:r w:rsidR="000E7C62">
        <w:t>like</w:t>
      </w:r>
      <w:proofErr w:type="gramEnd"/>
      <w:r w:rsidR="000E7C62">
        <w:t xml:space="preserve"> it had to be done with the ENUM, while the latter one is simply an array of </w:t>
      </w:r>
      <w:proofErr w:type="gramStart"/>
      <w:r w:rsidR="000E7C62">
        <w:t>VARCHAR(</w:t>
      </w:r>
      <w:proofErr w:type="gramEnd"/>
      <w:r w:rsidR="000E7C62">
        <w:t xml:space="preserve">20) and only </w:t>
      </w:r>
      <w:proofErr w:type="gramStart"/>
      <w:r w:rsidR="000E7C62">
        <w:t>have to</w:t>
      </w:r>
      <w:proofErr w:type="gramEnd"/>
      <w:r w:rsidR="000E7C62">
        <w:t xml:space="preserve"> be defined when creating the column itself. Since not all data was provided previously, nor </w:t>
      </w:r>
      <w:proofErr w:type="gramStart"/>
      <w:r w:rsidR="000E7C62">
        <w:t>we have</w:t>
      </w:r>
      <w:proofErr w:type="gramEnd"/>
      <w:r w:rsidR="000E7C62">
        <w:t xml:space="preserve"> learnt ways to migrate to complex data types, I opted to add test data to each record in the AUCTIONHOUSE table, right after creating the type and defining the new columns. After this, a</w:t>
      </w:r>
      <w:r w:rsidR="000E7C62" w:rsidRPr="000E7C62">
        <w:t>ccessing composite fields requires parentheses around the column name followed by a dot and the field name</w:t>
      </w:r>
      <w:r w:rsidR="000E7C62">
        <w:t xml:space="preserve">. The first query that </w:t>
      </w:r>
      <w:proofErr w:type="gramStart"/>
      <w:r w:rsidR="000E7C62">
        <w:t>has to</w:t>
      </w:r>
      <w:proofErr w:type="gramEnd"/>
      <w:r w:rsidR="000E7C62">
        <w:t xml:space="preserve"> be done within this assignment requires exactly this syntax, where the task is to </w:t>
      </w:r>
      <w:proofErr w:type="spellStart"/>
      <w:r w:rsidR="000E7C62">
        <w:rPr>
          <w:lang w:val="hu-HU"/>
        </w:rPr>
        <w:t>f</w:t>
      </w:r>
      <w:r w:rsidR="000E7C62" w:rsidRPr="000E7C62">
        <w:rPr>
          <w:lang w:val="hu-HU"/>
        </w:rPr>
        <w:t>ind</w:t>
      </w:r>
      <w:proofErr w:type="spellEnd"/>
      <w:r w:rsidR="000E7C62" w:rsidRPr="000E7C62">
        <w:rPr>
          <w:lang w:val="hu-HU"/>
        </w:rPr>
        <w:t xml:space="preserve"> </w:t>
      </w:r>
      <w:proofErr w:type="spellStart"/>
      <w:r w:rsidR="000E7C62" w:rsidRPr="000E7C62">
        <w:rPr>
          <w:lang w:val="hu-HU"/>
        </w:rPr>
        <w:t>the</w:t>
      </w:r>
      <w:proofErr w:type="spellEnd"/>
      <w:r w:rsidR="000E7C62" w:rsidRPr="000E7C62">
        <w:rPr>
          <w:lang w:val="hu-HU"/>
        </w:rPr>
        <w:t xml:space="preserve"> </w:t>
      </w:r>
      <w:proofErr w:type="spellStart"/>
      <w:r w:rsidR="000E7C62">
        <w:rPr>
          <w:lang w:val="hu-HU"/>
        </w:rPr>
        <w:t>auctionhouse</w:t>
      </w:r>
      <w:proofErr w:type="spellEnd"/>
      <w:r w:rsidR="000E7C62" w:rsidRPr="000E7C62">
        <w:rPr>
          <w:lang w:val="hu-HU"/>
        </w:rPr>
        <w:t xml:space="preserve"> that </w:t>
      </w:r>
      <w:proofErr w:type="gramStart"/>
      <w:r w:rsidR="000E7C62" w:rsidRPr="000E7C62">
        <w:rPr>
          <w:lang w:val="hu-HU"/>
        </w:rPr>
        <w:t>st</w:t>
      </w:r>
      <w:proofErr w:type="spellStart"/>
      <w:r w:rsidR="000E7C62" w:rsidRPr="000E7C62">
        <w:rPr>
          <w:lang w:val="hu-HU"/>
        </w:rPr>
        <w:t>ate</w:t>
      </w:r>
      <w:proofErr w:type="spellEnd"/>
      <w:proofErr w:type="gramEnd"/>
      <w:r w:rsidR="000E7C62" w:rsidRPr="000E7C62">
        <w:rPr>
          <w:lang w:val="hu-HU"/>
        </w:rPr>
        <w:t xml:space="preserve"> an </w:t>
      </w:r>
      <w:proofErr w:type="spellStart"/>
      <w:r w:rsidR="000E7C62" w:rsidRPr="000E7C62">
        <w:rPr>
          <w:lang w:val="hu-HU"/>
        </w:rPr>
        <w:t>address</w:t>
      </w:r>
      <w:proofErr w:type="spellEnd"/>
      <w:r w:rsidR="000E7C62" w:rsidRPr="000E7C62">
        <w:rPr>
          <w:lang w:val="hu-HU"/>
        </w:rPr>
        <w:t xml:space="preserve"> in New York City. </w:t>
      </w:r>
      <w:r w:rsidR="000E7C62">
        <w:rPr>
          <w:lang w:val="hu-HU"/>
        </w:rPr>
        <w:t xml:space="preserve">The </w:t>
      </w:r>
      <w:proofErr w:type="spellStart"/>
      <w:r w:rsidR="000E7C62">
        <w:rPr>
          <w:lang w:val="hu-HU"/>
        </w:rPr>
        <w:t>second</w:t>
      </w:r>
      <w:proofErr w:type="spellEnd"/>
      <w:r w:rsidR="000E7C62">
        <w:rPr>
          <w:lang w:val="hu-HU"/>
        </w:rPr>
        <w:t xml:space="preserve"> </w:t>
      </w:r>
      <w:proofErr w:type="spellStart"/>
      <w:r w:rsidR="000E7C62">
        <w:rPr>
          <w:lang w:val="hu-HU"/>
        </w:rPr>
        <w:t>task</w:t>
      </w:r>
      <w:proofErr w:type="spellEnd"/>
      <w:r w:rsidR="000E7C62">
        <w:rPr>
          <w:lang w:val="hu-HU"/>
        </w:rPr>
        <w:t xml:space="preserve"> is </w:t>
      </w:r>
      <w:proofErr w:type="spellStart"/>
      <w:r w:rsidR="000E7C62">
        <w:rPr>
          <w:lang w:val="hu-HU"/>
        </w:rPr>
        <w:t>to</w:t>
      </w:r>
      <w:proofErr w:type="spellEnd"/>
      <w:r w:rsidR="000E7C62">
        <w:rPr>
          <w:lang w:val="hu-HU"/>
        </w:rPr>
        <w:t xml:space="preserve"> </w:t>
      </w:r>
      <w:proofErr w:type="spellStart"/>
      <w:r w:rsidR="000E7C62">
        <w:rPr>
          <w:lang w:val="hu-HU"/>
        </w:rPr>
        <w:t>f</w:t>
      </w:r>
      <w:r w:rsidR="000E7C62" w:rsidRPr="000E7C62">
        <w:rPr>
          <w:lang w:val="hu-HU"/>
        </w:rPr>
        <w:t>ind</w:t>
      </w:r>
      <w:proofErr w:type="spellEnd"/>
      <w:r w:rsidR="000E7C62" w:rsidRPr="000E7C62">
        <w:rPr>
          <w:lang w:val="hu-HU"/>
        </w:rPr>
        <w:t xml:space="preserve"> </w:t>
      </w:r>
      <w:proofErr w:type="spellStart"/>
      <w:r w:rsidR="000E7C62" w:rsidRPr="000E7C62">
        <w:rPr>
          <w:lang w:val="hu-HU"/>
        </w:rPr>
        <w:t>the</w:t>
      </w:r>
      <w:proofErr w:type="spellEnd"/>
      <w:r w:rsidR="000E7C62" w:rsidRPr="000E7C62">
        <w:rPr>
          <w:lang w:val="hu-HU"/>
        </w:rPr>
        <w:t xml:space="preserve"> mobile </w:t>
      </w:r>
      <w:proofErr w:type="spellStart"/>
      <w:r w:rsidR="000E7C62" w:rsidRPr="000E7C62">
        <w:rPr>
          <w:lang w:val="hu-HU"/>
        </w:rPr>
        <w:t>phone</w:t>
      </w:r>
      <w:proofErr w:type="spellEnd"/>
      <w:r w:rsidR="000E7C62" w:rsidRPr="000E7C62">
        <w:rPr>
          <w:lang w:val="hu-HU"/>
        </w:rPr>
        <w:t xml:space="preserve"> </w:t>
      </w:r>
      <w:proofErr w:type="spellStart"/>
      <w:r w:rsidR="000E7C62" w:rsidRPr="000E7C62">
        <w:rPr>
          <w:lang w:val="hu-HU"/>
        </w:rPr>
        <w:t>number</w:t>
      </w:r>
      <w:proofErr w:type="spellEnd"/>
      <w:r w:rsidR="000E7C62" w:rsidRPr="000E7C62">
        <w:rPr>
          <w:lang w:val="hu-HU"/>
        </w:rPr>
        <w:t xml:space="preserve"> of </w:t>
      </w:r>
      <w:proofErr w:type="spellStart"/>
      <w:r w:rsidR="000E7C62" w:rsidRPr="000E7C62">
        <w:rPr>
          <w:lang w:val="hu-HU"/>
        </w:rPr>
        <w:t>the</w:t>
      </w:r>
      <w:proofErr w:type="spellEnd"/>
      <w:r w:rsidR="000E7C62" w:rsidRPr="000E7C62">
        <w:rPr>
          <w:lang w:val="hu-HU"/>
        </w:rPr>
        <w:t xml:space="preserve"> </w:t>
      </w:r>
      <w:proofErr w:type="spellStart"/>
      <w:r w:rsidR="000E7C62" w:rsidRPr="000E7C62">
        <w:rPr>
          <w:lang w:val="hu-HU"/>
        </w:rPr>
        <w:t>person</w:t>
      </w:r>
      <w:proofErr w:type="spellEnd"/>
      <w:r w:rsidR="000E7C62" w:rsidRPr="000E7C62">
        <w:rPr>
          <w:lang w:val="hu-HU"/>
        </w:rPr>
        <w:t xml:space="preserve"> in </w:t>
      </w:r>
      <w:proofErr w:type="spellStart"/>
      <w:r w:rsidR="000E7C62" w:rsidRPr="000E7C62">
        <w:rPr>
          <w:lang w:val="hu-HU"/>
        </w:rPr>
        <w:t>charge</w:t>
      </w:r>
      <w:proofErr w:type="spellEnd"/>
      <w:r w:rsidR="000E7C62" w:rsidRPr="000E7C62">
        <w:rPr>
          <w:lang w:val="hu-HU"/>
        </w:rPr>
        <w:t xml:space="preserve"> of AUCTIONHOUSE </w:t>
      </w:r>
      <w:proofErr w:type="spellStart"/>
      <w:r w:rsidR="000E7C62" w:rsidRPr="000E7C62">
        <w:rPr>
          <w:lang w:val="hu-HU"/>
        </w:rPr>
        <w:t>that</w:t>
      </w:r>
      <w:proofErr w:type="spellEnd"/>
      <w:r w:rsidR="000E7C62" w:rsidRPr="000E7C62">
        <w:rPr>
          <w:lang w:val="hu-HU"/>
        </w:rPr>
        <w:t xml:space="preserve"> </w:t>
      </w:r>
      <w:proofErr w:type="spellStart"/>
      <w:r w:rsidR="000E7C62" w:rsidRPr="000E7C62">
        <w:rPr>
          <w:lang w:val="hu-HU"/>
        </w:rPr>
        <w:t>states</w:t>
      </w:r>
      <w:proofErr w:type="spellEnd"/>
      <w:r w:rsidR="000E7C62" w:rsidRPr="000E7C62">
        <w:rPr>
          <w:lang w:val="hu-HU"/>
        </w:rPr>
        <w:t xml:space="preserve"> a </w:t>
      </w:r>
      <w:proofErr w:type="spellStart"/>
      <w:r w:rsidR="000E7C62" w:rsidRPr="000E7C62">
        <w:rPr>
          <w:lang w:val="hu-HU"/>
        </w:rPr>
        <w:t>landline</w:t>
      </w:r>
      <w:proofErr w:type="spellEnd"/>
      <w:r w:rsidR="000E7C62" w:rsidRPr="000E7C62">
        <w:rPr>
          <w:lang w:val="hu-HU"/>
        </w:rPr>
        <w:t xml:space="preserve"> </w:t>
      </w:r>
      <w:proofErr w:type="spellStart"/>
      <w:r w:rsidR="000E7C62" w:rsidRPr="000E7C62">
        <w:rPr>
          <w:lang w:val="hu-HU"/>
        </w:rPr>
        <w:t>number</w:t>
      </w:r>
      <w:proofErr w:type="spellEnd"/>
      <w:r w:rsidR="000E7C62" w:rsidRPr="000E7C62">
        <w:rPr>
          <w:lang w:val="hu-HU"/>
        </w:rPr>
        <w:t xml:space="preserve"> of 2810379190. </w:t>
      </w:r>
      <w:proofErr w:type="spellStart"/>
      <w:r w:rsidR="000E7C62">
        <w:rPr>
          <w:lang w:val="hu-HU"/>
        </w:rPr>
        <w:t>Since</w:t>
      </w:r>
      <w:proofErr w:type="spellEnd"/>
      <w:r w:rsidR="000E7C62">
        <w:rPr>
          <w:lang w:val="hu-HU"/>
        </w:rPr>
        <w:t xml:space="preserve"> I </w:t>
      </w:r>
      <w:proofErr w:type="spellStart"/>
      <w:r w:rsidR="000E7C62">
        <w:rPr>
          <w:lang w:val="hu-HU"/>
        </w:rPr>
        <w:t>knew</w:t>
      </w:r>
      <w:proofErr w:type="spellEnd"/>
      <w:r w:rsidR="000E7C62">
        <w:rPr>
          <w:lang w:val="hu-HU"/>
        </w:rPr>
        <w:t xml:space="preserve"> </w:t>
      </w:r>
      <w:proofErr w:type="spellStart"/>
      <w:r w:rsidR="000E7C62">
        <w:rPr>
          <w:lang w:val="hu-HU"/>
        </w:rPr>
        <w:t>that</w:t>
      </w:r>
      <w:proofErr w:type="spellEnd"/>
      <w:r w:rsidR="000E7C62">
        <w:rPr>
          <w:lang w:val="hu-HU"/>
        </w:rPr>
        <w:t xml:space="preserve"> </w:t>
      </w:r>
      <w:proofErr w:type="spellStart"/>
      <w:r w:rsidR="000E7C62">
        <w:rPr>
          <w:lang w:val="hu-HU"/>
        </w:rPr>
        <w:t>this</w:t>
      </w:r>
      <w:proofErr w:type="spellEnd"/>
      <w:r w:rsidR="000E7C62">
        <w:rPr>
          <w:lang w:val="hu-HU"/>
        </w:rPr>
        <w:t xml:space="preserve"> </w:t>
      </w:r>
      <w:proofErr w:type="spellStart"/>
      <w:r w:rsidR="000E7C62">
        <w:rPr>
          <w:lang w:val="hu-HU"/>
        </w:rPr>
        <w:t>query</w:t>
      </w:r>
      <w:proofErr w:type="spellEnd"/>
      <w:r w:rsidR="000E7C62">
        <w:rPr>
          <w:lang w:val="hu-HU"/>
        </w:rPr>
        <w:t xml:space="preserve"> </w:t>
      </w:r>
      <w:proofErr w:type="spellStart"/>
      <w:r w:rsidR="000E7C62">
        <w:rPr>
          <w:lang w:val="hu-HU"/>
        </w:rPr>
        <w:t>will</w:t>
      </w:r>
      <w:proofErr w:type="spellEnd"/>
      <w:r w:rsidR="000E7C62">
        <w:rPr>
          <w:lang w:val="hu-HU"/>
        </w:rPr>
        <w:t xml:space="preserve"> be part of </w:t>
      </w:r>
      <w:proofErr w:type="spellStart"/>
      <w:r w:rsidR="000E7C62">
        <w:rPr>
          <w:lang w:val="hu-HU"/>
        </w:rPr>
        <w:t>the</w:t>
      </w:r>
      <w:proofErr w:type="spellEnd"/>
      <w:r w:rsidR="000E7C62">
        <w:rPr>
          <w:lang w:val="hu-HU"/>
        </w:rPr>
        <w:t xml:space="preserve"> </w:t>
      </w:r>
      <w:proofErr w:type="spellStart"/>
      <w:r w:rsidR="000E7C62">
        <w:rPr>
          <w:lang w:val="hu-HU"/>
        </w:rPr>
        <w:t>assignment</w:t>
      </w:r>
      <w:proofErr w:type="spellEnd"/>
      <w:r w:rsidR="000E7C62">
        <w:rPr>
          <w:lang w:val="hu-HU"/>
        </w:rPr>
        <w:t xml:space="preserve">, I </w:t>
      </w:r>
      <w:proofErr w:type="spellStart"/>
      <w:r w:rsidR="000E7C62">
        <w:rPr>
          <w:lang w:val="hu-HU"/>
        </w:rPr>
        <w:t>added</w:t>
      </w:r>
      <w:proofErr w:type="spellEnd"/>
      <w:r w:rsidR="000E7C62">
        <w:rPr>
          <w:lang w:val="hu-HU"/>
        </w:rPr>
        <w:t xml:space="preserve"> </w:t>
      </w:r>
      <w:proofErr w:type="spellStart"/>
      <w:r w:rsidR="000E7C62">
        <w:rPr>
          <w:lang w:val="hu-HU"/>
        </w:rPr>
        <w:t>this</w:t>
      </w:r>
      <w:proofErr w:type="spellEnd"/>
      <w:r w:rsidR="000E7C62">
        <w:rPr>
          <w:lang w:val="hu-HU"/>
        </w:rPr>
        <w:t xml:space="preserve"> </w:t>
      </w:r>
      <w:proofErr w:type="spellStart"/>
      <w:r w:rsidR="000E7C62">
        <w:rPr>
          <w:lang w:val="hu-HU"/>
        </w:rPr>
        <w:t>specific</w:t>
      </w:r>
      <w:proofErr w:type="spellEnd"/>
      <w:r w:rsidR="000E7C62">
        <w:rPr>
          <w:lang w:val="hu-HU"/>
        </w:rPr>
        <w:t xml:space="preserve"> </w:t>
      </w:r>
      <w:proofErr w:type="spellStart"/>
      <w:r w:rsidR="000E7C62">
        <w:rPr>
          <w:lang w:val="hu-HU"/>
        </w:rPr>
        <w:t>phone</w:t>
      </w:r>
      <w:proofErr w:type="spellEnd"/>
      <w:r w:rsidR="000E7C62">
        <w:rPr>
          <w:lang w:val="hu-HU"/>
        </w:rPr>
        <w:t xml:space="preserve"> </w:t>
      </w:r>
      <w:proofErr w:type="spellStart"/>
      <w:r w:rsidR="000E7C62">
        <w:rPr>
          <w:lang w:val="hu-HU"/>
        </w:rPr>
        <w:t>number</w:t>
      </w:r>
      <w:proofErr w:type="spellEnd"/>
      <w:r w:rsidR="000E7C62">
        <w:rPr>
          <w:lang w:val="hu-HU"/>
        </w:rPr>
        <w:t xml:space="preserve"> </w:t>
      </w:r>
      <w:proofErr w:type="spellStart"/>
      <w:r w:rsidR="000E7C62">
        <w:rPr>
          <w:lang w:val="hu-HU"/>
        </w:rPr>
        <w:t>to</w:t>
      </w:r>
      <w:proofErr w:type="spellEnd"/>
      <w:r w:rsidR="000E7C62">
        <w:rPr>
          <w:lang w:val="hu-HU"/>
        </w:rPr>
        <w:t xml:space="preserve"> </w:t>
      </w:r>
      <w:proofErr w:type="spellStart"/>
      <w:r w:rsidR="000E7C62">
        <w:rPr>
          <w:lang w:val="hu-HU"/>
        </w:rPr>
        <w:t>the</w:t>
      </w:r>
      <w:proofErr w:type="spellEnd"/>
      <w:r w:rsidR="000E7C62">
        <w:rPr>
          <w:lang w:val="hu-HU"/>
        </w:rPr>
        <w:t xml:space="preserve"> test </w:t>
      </w:r>
      <w:proofErr w:type="spellStart"/>
      <w:r w:rsidR="000E7C62">
        <w:rPr>
          <w:lang w:val="hu-HU"/>
        </w:rPr>
        <w:t>data</w:t>
      </w:r>
      <w:proofErr w:type="spellEnd"/>
      <w:r w:rsidR="000E7C62">
        <w:rPr>
          <w:lang w:val="hu-HU"/>
        </w:rPr>
        <w:t xml:space="preserve">, </w:t>
      </w:r>
      <w:proofErr w:type="spellStart"/>
      <w:r w:rsidR="000E7C62">
        <w:rPr>
          <w:lang w:val="hu-HU"/>
        </w:rPr>
        <w:t>to</w:t>
      </w:r>
      <w:proofErr w:type="spellEnd"/>
      <w:r w:rsidR="000E7C62">
        <w:rPr>
          <w:lang w:val="hu-HU"/>
        </w:rPr>
        <w:t xml:space="preserve"> </w:t>
      </w:r>
      <w:proofErr w:type="spellStart"/>
      <w:r w:rsidR="000E7C62">
        <w:rPr>
          <w:lang w:val="hu-HU"/>
        </w:rPr>
        <w:t>ensure</w:t>
      </w:r>
      <w:proofErr w:type="spellEnd"/>
      <w:r w:rsidR="000E7C62">
        <w:rPr>
          <w:lang w:val="hu-HU"/>
        </w:rPr>
        <w:t xml:space="preserve"> </w:t>
      </w:r>
      <w:proofErr w:type="spellStart"/>
      <w:r w:rsidR="000E7C62">
        <w:rPr>
          <w:lang w:val="hu-HU"/>
        </w:rPr>
        <w:t>that</w:t>
      </w:r>
      <w:proofErr w:type="spellEnd"/>
      <w:r w:rsidR="000E7C62">
        <w:rPr>
          <w:lang w:val="hu-HU"/>
        </w:rPr>
        <w:t xml:space="preserve"> </w:t>
      </w:r>
      <w:proofErr w:type="spellStart"/>
      <w:r w:rsidR="000E7C62">
        <w:rPr>
          <w:lang w:val="hu-HU"/>
        </w:rPr>
        <w:t>there</w:t>
      </w:r>
      <w:proofErr w:type="spellEnd"/>
      <w:r w:rsidR="000E7C62">
        <w:rPr>
          <w:lang w:val="hu-HU"/>
        </w:rPr>
        <w:t xml:space="preserve"> </w:t>
      </w:r>
      <w:proofErr w:type="spellStart"/>
      <w:r w:rsidR="000E7C62">
        <w:rPr>
          <w:lang w:val="hu-HU"/>
        </w:rPr>
        <w:t>will</w:t>
      </w:r>
      <w:proofErr w:type="spellEnd"/>
      <w:r w:rsidR="000E7C62">
        <w:rPr>
          <w:lang w:val="hu-HU"/>
        </w:rPr>
        <w:t xml:space="preserve"> be a </w:t>
      </w:r>
      <w:proofErr w:type="spellStart"/>
      <w:r w:rsidR="000E7C62">
        <w:rPr>
          <w:lang w:val="hu-HU"/>
        </w:rPr>
        <w:t>result</w:t>
      </w:r>
      <w:proofErr w:type="spellEnd"/>
      <w:r w:rsidR="000E7C62">
        <w:rPr>
          <w:lang w:val="hu-HU"/>
        </w:rPr>
        <w:t xml:space="preserve"> </w:t>
      </w:r>
      <w:proofErr w:type="spellStart"/>
      <w:r w:rsidR="000E7C62">
        <w:rPr>
          <w:lang w:val="hu-HU"/>
        </w:rPr>
        <w:t>for</w:t>
      </w:r>
      <w:proofErr w:type="spellEnd"/>
      <w:r w:rsidR="000E7C62">
        <w:rPr>
          <w:lang w:val="hu-HU"/>
        </w:rPr>
        <w:t xml:space="preserve"> </w:t>
      </w:r>
      <w:proofErr w:type="spellStart"/>
      <w:r w:rsidR="000E7C62">
        <w:rPr>
          <w:lang w:val="hu-HU"/>
        </w:rPr>
        <w:t>the</w:t>
      </w:r>
      <w:proofErr w:type="spellEnd"/>
      <w:r w:rsidR="000E7C62">
        <w:rPr>
          <w:lang w:val="hu-HU"/>
        </w:rPr>
        <w:t xml:space="preserve"> </w:t>
      </w:r>
      <w:proofErr w:type="spellStart"/>
      <w:r w:rsidR="000E7C62">
        <w:rPr>
          <w:lang w:val="hu-HU"/>
        </w:rPr>
        <w:t>query</w:t>
      </w:r>
      <w:proofErr w:type="spellEnd"/>
      <w:r w:rsidR="000E7C62">
        <w:rPr>
          <w:lang w:val="hu-HU"/>
        </w:rPr>
        <w:t xml:space="preserve">, </w:t>
      </w:r>
      <w:proofErr w:type="spellStart"/>
      <w:r w:rsidR="000E7C62">
        <w:rPr>
          <w:lang w:val="hu-HU"/>
        </w:rPr>
        <w:t>to</w:t>
      </w:r>
      <w:proofErr w:type="spellEnd"/>
      <w:r w:rsidR="000E7C62">
        <w:rPr>
          <w:lang w:val="hu-HU"/>
        </w:rPr>
        <w:t xml:space="preserve"> </w:t>
      </w:r>
      <w:proofErr w:type="spellStart"/>
      <w:r w:rsidR="000E7C62">
        <w:rPr>
          <w:lang w:val="hu-HU"/>
        </w:rPr>
        <w:t>actually</w:t>
      </w:r>
      <w:proofErr w:type="spellEnd"/>
      <w:r w:rsidR="000E7C62">
        <w:rPr>
          <w:lang w:val="hu-HU"/>
        </w:rPr>
        <w:t xml:space="preserve"> </w:t>
      </w:r>
      <w:proofErr w:type="spellStart"/>
      <w:r w:rsidR="000E7C62">
        <w:rPr>
          <w:lang w:val="hu-HU"/>
        </w:rPr>
        <w:t>check</w:t>
      </w:r>
      <w:proofErr w:type="spellEnd"/>
      <w:r w:rsidR="000E7C62">
        <w:rPr>
          <w:lang w:val="hu-HU"/>
        </w:rPr>
        <w:t xml:space="preserve"> </w:t>
      </w:r>
      <w:proofErr w:type="spellStart"/>
      <w:r w:rsidR="000E7C62">
        <w:rPr>
          <w:lang w:val="hu-HU"/>
        </w:rPr>
        <w:t>if</w:t>
      </w:r>
      <w:proofErr w:type="spellEnd"/>
      <w:r w:rsidR="000E7C62">
        <w:rPr>
          <w:lang w:val="hu-HU"/>
        </w:rPr>
        <w:t xml:space="preserve"> </w:t>
      </w:r>
      <w:proofErr w:type="spellStart"/>
      <w:r w:rsidR="000E7C62">
        <w:rPr>
          <w:lang w:val="hu-HU"/>
        </w:rPr>
        <w:t>the</w:t>
      </w:r>
      <w:proofErr w:type="spellEnd"/>
      <w:r w:rsidR="000E7C62">
        <w:rPr>
          <w:lang w:val="hu-HU"/>
        </w:rPr>
        <w:t xml:space="preserve"> </w:t>
      </w:r>
      <w:proofErr w:type="spellStart"/>
      <w:r w:rsidR="000E7C62">
        <w:rPr>
          <w:lang w:val="hu-HU"/>
        </w:rPr>
        <w:t>modifications</w:t>
      </w:r>
      <w:proofErr w:type="spellEnd"/>
      <w:r w:rsidR="000E7C62">
        <w:rPr>
          <w:lang w:val="hu-HU"/>
        </w:rPr>
        <w:t xml:space="preserve"> </w:t>
      </w:r>
      <w:proofErr w:type="spellStart"/>
      <w:r w:rsidR="000E7C62">
        <w:rPr>
          <w:lang w:val="hu-HU"/>
        </w:rPr>
        <w:t>were</w:t>
      </w:r>
      <w:proofErr w:type="spellEnd"/>
      <w:r w:rsidR="000E7C62">
        <w:rPr>
          <w:lang w:val="hu-HU"/>
        </w:rPr>
        <w:t xml:space="preserve"> </w:t>
      </w:r>
      <w:proofErr w:type="spellStart"/>
      <w:r w:rsidR="000E7C62">
        <w:rPr>
          <w:lang w:val="hu-HU"/>
        </w:rPr>
        <w:t>correct</w:t>
      </w:r>
      <w:proofErr w:type="spellEnd"/>
      <w:r w:rsidR="000E7C62">
        <w:rPr>
          <w:lang w:val="hu-HU"/>
        </w:rPr>
        <w:t xml:space="preserve">. In </w:t>
      </w:r>
      <w:proofErr w:type="spellStart"/>
      <w:r w:rsidR="000E7C62">
        <w:rPr>
          <w:lang w:val="hu-HU"/>
        </w:rPr>
        <w:t>this</w:t>
      </w:r>
      <w:proofErr w:type="spellEnd"/>
      <w:r w:rsidR="000E7C62">
        <w:rPr>
          <w:lang w:val="hu-HU"/>
        </w:rPr>
        <w:t xml:space="preserve"> </w:t>
      </w:r>
      <w:proofErr w:type="spellStart"/>
      <w:r w:rsidR="000E7C62">
        <w:rPr>
          <w:lang w:val="hu-HU"/>
        </w:rPr>
        <w:t>case</w:t>
      </w:r>
      <w:proofErr w:type="spellEnd"/>
      <w:r w:rsidR="000E7C62">
        <w:rPr>
          <w:lang w:val="hu-HU"/>
        </w:rPr>
        <w:t xml:space="preserve">, I </w:t>
      </w:r>
      <w:proofErr w:type="spellStart"/>
      <w:r w:rsidR="000E7C62">
        <w:rPr>
          <w:lang w:val="hu-HU"/>
        </w:rPr>
        <w:t>know</w:t>
      </w:r>
      <w:proofErr w:type="spellEnd"/>
      <w:r w:rsidR="000E7C62">
        <w:rPr>
          <w:lang w:val="hu-HU"/>
        </w:rPr>
        <w:t xml:space="preserve">, </w:t>
      </w:r>
      <w:proofErr w:type="spellStart"/>
      <w:r w:rsidR="000E7C62">
        <w:rPr>
          <w:lang w:val="hu-HU"/>
        </w:rPr>
        <w:t>that</w:t>
      </w:r>
      <w:proofErr w:type="spellEnd"/>
      <w:r w:rsidR="000E7C62">
        <w:rPr>
          <w:lang w:val="hu-HU"/>
        </w:rPr>
        <w:t xml:space="preserve"> </w:t>
      </w:r>
      <w:proofErr w:type="spellStart"/>
      <w:r w:rsidR="000E7C62">
        <w:rPr>
          <w:lang w:val="hu-HU"/>
        </w:rPr>
        <w:t>the</w:t>
      </w:r>
      <w:proofErr w:type="spellEnd"/>
      <w:r w:rsidR="000E7C62">
        <w:rPr>
          <w:lang w:val="hu-HU"/>
        </w:rPr>
        <w:t xml:space="preserve"> </w:t>
      </w:r>
      <w:proofErr w:type="spellStart"/>
      <w:r w:rsidR="000E7C62">
        <w:rPr>
          <w:lang w:val="hu-HU"/>
        </w:rPr>
        <w:t>landline</w:t>
      </w:r>
      <w:proofErr w:type="spellEnd"/>
      <w:r w:rsidR="000E7C62">
        <w:rPr>
          <w:lang w:val="hu-HU"/>
        </w:rPr>
        <w:t xml:space="preserve"> </w:t>
      </w:r>
      <w:proofErr w:type="spellStart"/>
      <w:r w:rsidR="000E7C62">
        <w:rPr>
          <w:lang w:val="hu-HU"/>
        </w:rPr>
        <w:t>number</w:t>
      </w:r>
      <w:proofErr w:type="spellEnd"/>
      <w:r w:rsidR="000E7C62">
        <w:rPr>
          <w:lang w:val="hu-HU"/>
        </w:rPr>
        <w:t xml:space="preserve"> is </w:t>
      </w:r>
      <w:proofErr w:type="spellStart"/>
      <w:r w:rsidR="000E7C62">
        <w:rPr>
          <w:lang w:val="hu-HU"/>
        </w:rPr>
        <w:t>stored</w:t>
      </w:r>
      <w:proofErr w:type="spellEnd"/>
      <w:r w:rsidR="000E7C62">
        <w:rPr>
          <w:lang w:val="hu-HU"/>
        </w:rPr>
        <w:t xml:space="preserve"> </w:t>
      </w:r>
      <w:proofErr w:type="spellStart"/>
      <w:r w:rsidR="000E7C62">
        <w:rPr>
          <w:lang w:val="hu-HU"/>
        </w:rPr>
        <w:t>at</w:t>
      </w:r>
      <w:proofErr w:type="spellEnd"/>
      <w:r w:rsidR="000E7C62">
        <w:rPr>
          <w:lang w:val="hu-HU"/>
        </w:rPr>
        <w:t xml:space="preserve"> index </w:t>
      </w:r>
      <w:proofErr w:type="spellStart"/>
      <w:r w:rsidR="000E7C62">
        <w:rPr>
          <w:lang w:val="hu-HU"/>
        </w:rPr>
        <w:t>two</w:t>
      </w:r>
      <w:proofErr w:type="spellEnd"/>
      <w:r w:rsidR="000E7C62">
        <w:rPr>
          <w:lang w:val="hu-HU"/>
        </w:rPr>
        <w:t xml:space="preserve"> (</w:t>
      </w:r>
      <w:proofErr w:type="spellStart"/>
      <w:proofErr w:type="gramStart"/>
      <w:r w:rsidR="000E7C62">
        <w:rPr>
          <w:lang w:val="hu-HU"/>
        </w:rPr>
        <w:t>phones</w:t>
      </w:r>
      <w:proofErr w:type="spellEnd"/>
      <w:r w:rsidR="000E7C62">
        <w:rPr>
          <w:lang w:val="hu-HU"/>
        </w:rPr>
        <w:t>[</w:t>
      </w:r>
      <w:proofErr w:type="gramEnd"/>
      <w:r w:rsidR="000E7C62">
        <w:rPr>
          <w:lang w:val="hu-HU"/>
        </w:rPr>
        <w:t xml:space="preserve">2]), </w:t>
      </w:r>
      <w:proofErr w:type="spellStart"/>
      <w:r w:rsidR="000E7C62">
        <w:rPr>
          <w:lang w:val="hu-HU"/>
        </w:rPr>
        <w:t>so</w:t>
      </w:r>
      <w:proofErr w:type="spellEnd"/>
      <w:r w:rsidR="000E7C62">
        <w:rPr>
          <w:lang w:val="hu-HU"/>
        </w:rPr>
        <w:t xml:space="preserve"> I am </w:t>
      </w:r>
      <w:proofErr w:type="spellStart"/>
      <w:r w:rsidR="000E7C62">
        <w:rPr>
          <w:lang w:val="hu-HU"/>
        </w:rPr>
        <w:t>able</w:t>
      </w:r>
      <w:proofErr w:type="spellEnd"/>
      <w:r w:rsidR="000E7C62">
        <w:rPr>
          <w:lang w:val="hu-HU"/>
        </w:rPr>
        <w:t xml:space="preserve"> </w:t>
      </w:r>
      <w:proofErr w:type="spellStart"/>
      <w:r w:rsidR="000E7C62">
        <w:rPr>
          <w:lang w:val="hu-HU"/>
        </w:rPr>
        <w:t>to</w:t>
      </w:r>
      <w:proofErr w:type="spellEnd"/>
      <w:r w:rsidR="000E7C62">
        <w:rPr>
          <w:lang w:val="hu-HU"/>
        </w:rPr>
        <w:t xml:space="preserve"> filter </w:t>
      </w:r>
      <w:proofErr w:type="spellStart"/>
      <w:r w:rsidR="000E7C62">
        <w:rPr>
          <w:lang w:val="hu-HU"/>
        </w:rPr>
        <w:t>based</w:t>
      </w:r>
      <w:proofErr w:type="spellEnd"/>
      <w:r w:rsidR="000E7C62">
        <w:rPr>
          <w:lang w:val="hu-HU"/>
        </w:rPr>
        <w:t xml:space="preserve"> ont hat, and display </w:t>
      </w:r>
      <w:proofErr w:type="spellStart"/>
      <w:proofErr w:type="gramStart"/>
      <w:r w:rsidR="000E7C62">
        <w:rPr>
          <w:lang w:val="hu-HU"/>
        </w:rPr>
        <w:t>phones</w:t>
      </w:r>
      <w:proofErr w:type="spellEnd"/>
      <w:r w:rsidR="000E7C62">
        <w:rPr>
          <w:lang w:val="hu-HU"/>
        </w:rPr>
        <w:t>[</w:t>
      </w:r>
      <w:proofErr w:type="gramEnd"/>
      <w:r w:rsidR="000E7C62">
        <w:rPr>
          <w:lang w:val="hu-HU"/>
        </w:rPr>
        <w:t xml:space="preserve">1], </w:t>
      </w:r>
      <w:proofErr w:type="spellStart"/>
      <w:r w:rsidR="000E7C62">
        <w:rPr>
          <w:lang w:val="hu-HU"/>
        </w:rPr>
        <w:t>which</w:t>
      </w:r>
      <w:proofErr w:type="spellEnd"/>
      <w:r w:rsidR="000E7C62">
        <w:rPr>
          <w:lang w:val="hu-HU"/>
        </w:rPr>
        <w:t xml:space="preserve"> is </w:t>
      </w:r>
      <w:proofErr w:type="spellStart"/>
      <w:r w:rsidR="000E7C62">
        <w:rPr>
          <w:lang w:val="hu-HU"/>
        </w:rPr>
        <w:t>its</w:t>
      </w:r>
      <w:proofErr w:type="spellEnd"/>
      <w:r w:rsidR="000E7C62">
        <w:rPr>
          <w:lang w:val="hu-HU"/>
        </w:rPr>
        <w:t xml:space="preserve"> </w:t>
      </w:r>
      <w:proofErr w:type="spellStart"/>
      <w:r w:rsidR="000E7C62">
        <w:rPr>
          <w:lang w:val="hu-HU"/>
        </w:rPr>
        <w:t>pair</w:t>
      </w:r>
      <w:proofErr w:type="spellEnd"/>
      <w:r w:rsidR="000E7C62">
        <w:rPr>
          <w:lang w:val="hu-HU"/>
        </w:rPr>
        <w:t xml:space="preserve">, </w:t>
      </w:r>
      <w:proofErr w:type="spellStart"/>
      <w:r w:rsidR="000E7C62">
        <w:rPr>
          <w:lang w:val="hu-HU"/>
        </w:rPr>
        <w:t>the</w:t>
      </w:r>
      <w:proofErr w:type="spellEnd"/>
      <w:r w:rsidR="000E7C62">
        <w:rPr>
          <w:lang w:val="hu-HU"/>
        </w:rPr>
        <w:t xml:space="preserve"> </w:t>
      </w:r>
      <w:proofErr w:type="spellStart"/>
      <w:r w:rsidR="000E7C62">
        <w:rPr>
          <w:lang w:val="hu-HU"/>
        </w:rPr>
        <w:t>landline</w:t>
      </w:r>
      <w:proofErr w:type="spellEnd"/>
      <w:r w:rsidR="000E7C62">
        <w:rPr>
          <w:lang w:val="hu-HU"/>
        </w:rPr>
        <w:t xml:space="preserve"> </w:t>
      </w:r>
      <w:proofErr w:type="spellStart"/>
      <w:r w:rsidR="000E7C62">
        <w:rPr>
          <w:lang w:val="hu-HU"/>
        </w:rPr>
        <w:t>number</w:t>
      </w:r>
      <w:proofErr w:type="spellEnd"/>
      <w:r w:rsidR="000E7C62">
        <w:rPr>
          <w:lang w:val="hu-HU"/>
        </w:rPr>
        <w:t xml:space="preserve"> </w:t>
      </w:r>
      <w:proofErr w:type="spellStart"/>
      <w:r w:rsidR="000E7C62">
        <w:rPr>
          <w:lang w:val="hu-HU"/>
        </w:rPr>
        <w:t>belonging</w:t>
      </w:r>
      <w:proofErr w:type="spellEnd"/>
      <w:r w:rsidR="000E7C62">
        <w:rPr>
          <w:lang w:val="hu-HU"/>
        </w:rPr>
        <w:t xml:space="preserve"> </w:t>
      </w:r>
      <w:proofErr w:type="spellStart"/>
      <w:r w:rsidR="000E7C62">
        <w:rPr>
          <w:lang w:val="hu-HU"/>
        </w:rPr>
        <w:t>to</w:t>
      </w:r>
      <w:proofErr w:type="spellEnd"/>
      <w:r w:rsidR="000E7C62">
        <w:rPr>
          <w:lang w:val="hu-HU"/>
        </w:rPr>
        <w:t xml:space="preserve"> </w:t>
      </w:r>
      <w:proofErr w:type="spellStart"/>
      <w:r w:rsidR="000E7C62">
        <w:rPr>
          <w:lang w:val="hu-HU"/>
        </w:rPr>
        <w:t>the</w:t>
      </w:r>
      <w:proofErr w:type="spellEnd"/>
      <w:r w:rsidR="000E7C62">
        <w:rPr>
          <w:lang w:val="hu-HU"/>
        </w:rPr>
        <w:t xml:space="preserve"> </w:t>
      </w:r>
      <w:proofErr w:type="spellStart"/>
      <w:r w:rsidR="000E7C62">
        <w:rPr>
          <w:lang w:val="hu-HU"/>
        </w:rPr>
        <w:t>same</w:t>
      </w:r>
      <w:proofErr w:type="spellEnd"/>
      <w:r w:rsidR="000E7C62">
        <w:rPr>
          <w:lang w:val="hu-HU"/>
        </w:rPr>
        <w:t xml:space="preserve"> </w:t>
      </w:r>
      <w:proofErr w:type="spellStart"/>
      <w:r w:rsidR="00EB3A2A">
        <w:rPr>
          <w:lang w:val="hu-HU"/>
        </w:rPr>
        <w:t>record</w:t>
      </w:r>
      <w:proofErr w:type="spellEnd"/>
      <w:r w:rsidR="00EB3A2A">
        <w:rPr>
          <w:lang w:val="hu-HU"/>
        </w:rPr>
        <w:t xml:space="preserve">. </w:t>
      </w:r>
      <w:proofErr w:type="spellStart"/>
      <w:r w:rsidR="00EB3A2A">
        <w:rPr>
          <w:lang w:val="hu-HU"/>
        </w:rPr>
        <w:t>All</w:t>
      </w:r>
      <w:proofErr w:type="spellEnd"/>
      <w:r w:rsidR="00EB3A2A">
        <w:rPr>
          <w:lang w:val="hu-HU"/>
        </w:rPr>
        <w:t xml:space="preserve"> </w:t>
      </w:r>
      <w:proofErr w:type="spellStart"/>
      <w:r w:rsidR="00EB3A2A">
        <w:rPr>
          <w:lang w:val="hu-HU"/>
        </w:rPr>
        <w:t>the</w:t>
      </w:r>
      <w:proofErr w:type="spellEnd"/>
      <w:r w:rsidR="00EB3A2A">
        <w:rPr>
          <w:lang w:val="hu-HU"/>
        </w:rPr>
        <w:t xml:space="preserve"> </w:t>
      </w:r>
      <w:proofErr w:type="spellStart"/>
      <w:r w:rsidR="00EB3A2A">
        <w:rPr>
          <w:lang w:val="hu-HU"/>
        </w:rPr>
        <w:t>scripts</w:t>
      </w:r>
      <w:proofErr w:type="spellEnd"/>
      <w:r w:rsidR="00EB3A2A">
        <w:rPr>
          <w:lang w:val="hu-HU"/>
        </w:rPr>
        <w:t xml:space="preserve"> </w:t>
      </w:r>
      <w:proofErr w:type="spellStart"/>
      <w:r w:rsidR="00EB3A2A">
        <w:rPr>
          <w:lang w:val="hu-HU"/>
        </w:rPr>
        <w:t>are</w:t>
      </w:r>
      <w:proofErr w:type="spellEnd"/>
      <w:r w:rsidR="00EB3A2A">
        <w:rPr>
          <w:lang w:val="hu-HU"/>
        </w:rPr>
        <w:t xml:space="preserve"> </w:t>
      </w:r>
      <w:proofErr w:type="spellStart"/>
      <w:r w:rsidR="00EB3A2A">
        <w:rPr>
          <w:lang w:val="hu-HU"/>
        </w:rPr>
        <w:t>available</w:t>
      </w:r>
      <w:proofErr w:type="spellEnd"/>
      <w:r w:rsidR="00EB3A2A">
        <w:rPr>
          <w:lang w:val="hu-HU"/>
        </w:rPr>
        <w:t xml:space="preserve"> in </w:t>
      </w:r>
      <w:proofErr w:type="spellStart"/>
      <w:r w:rsidR="00EB3A2A">
        <w:rPr>
          <w:lang w:val="hu-HU"/>
        </w:rPr>
        <w:t>the</w:t>
      </w:r>
      <w:proofErr w:type="spellEnd"/>
      <w:r w:rsidR="00EB3A2A">
        <w:rPr>
          <w:lang w:val="hu-HU"/>
        </w:rPr>
        <w:t xml:space="preserve"> </w:t>
      </w:r>
      <w:proofErr w:type="spellStart"/>
      <w:r w:rsidR="00EB3A2A">
        <w:rPr>
          <w:lang w:val="hu-HU"/>
        </w:rPr>
        <w:t>compressed</w:t>
      </w:r>
      <w:proofErr w:type="spellEnd"/>
      <w:r w:rsidR="00EB3A2A">
        <w:rPr>
          <w:lang w:val="hu-HU"/>
        </w:rPr>
        <w:t xml:space="preserve"> </w:t>
      </w:r>
      <w:proofErr w:type="spellStart"/>
      <w:r w:rsidR="00EB3A2A">
        <w:rPr>
          <w:lang w:val="hu-HU"/>
        </w:rPr>
        <w:t>directory</w:t>
      </w:r>
      <w:proofErr w:type="spellEnd"/>
      <w:r w:rsidR="00EB3A2A">
        <w:rPr>
          <w:lang w:val="hu-HU"/>
        </w:rPr>
        <w:t xml:space="preserve"> </w:t>
      </w:r>
      <w:proofErr w:type="spellStart"/>
      <w:r w:rsidR="00EB3A2A">
        <w:rPr>
          <w:lang w:val="hu-HU"/>
        </w:rPr>
        <w:t>where</w:t>
      </w:r>
      <w:proofErr w:type="spellEnd"/>
      <w:r w:rsidR="00EB3A2A">
        <w:rPr>
          <w:lang w:val="hu-HU"/>
        </w:rPr>
        <w:t xml:space="preserve"> </w:t>
      </w:r>
      <w:proofErr w:type="spellStart"/>
      <w:r w:rsidR="00EB3A2A">
        <w:rPr>
          <w:lang w:val="hu-HU"/>
        </w:rPr>
        <w:t>this</w:t>
      </w:r>
      <w:proofErr w:type="spellEnd"/>
      <w:r w:rsidR="00EB3A2A">
        <w:rPr>
          <w:lang w:val="hu-HU"/>
        </w:rPr>
        <w:t xml:space="preserve"> </w:t>
      </w:r>
      <w:proofErr w:type="spellStart"/>
      <w:r w:rsidR="00EB3A2A">
        <w:rPr>
          <w:lang w:val="hu-HU"/>
        </w:rPr>
        <w:t>document</w:t>
      </w:r>
      <w:proofErr w:type="spellEnd"/>
      <w:r w:rsidR="00EB3A2A">
        <w:rPr>
          <w:lang w:val="hu-HU"/>
        </w:rPr>
        <w:t xml:space="preserve"> is </w:t>
      </w:r>
      <w:proofErr w:type="spellStart"/>
      <w:r w:rsidR="00EB3A2A">
        <w:rPr>
          <w:lang w:val="hu-HU"/>
        </w:rPr>
        <w:t>located</w:t>
      </w:r>
      <w:proofErr w:type="spellEnd"/>
      <w:r w:rsidR="00EB3A2A">
        <w:rPr>
          <w:lang w:val="hu-HU"/>
        </w:rPr>
        <w:t xml:space="preserve">, </w:t>
      </w:r>
      <w:proofErr w:type="spellStart"/>
      <w:r w:rsidR="00EB3A2A">
        <w:rPr>
          <w:lang w:val="hu-HU"/>
        </w:rPr>
        <w:t>but</w:t>
      </w:r>
      <w:proofErr w:type="spellEnd"/>
      <w:r w:rsidR="00EB3A2A">
        <w:rPr>
          <w:lang w:val="hu-HU"/>
        </w:rPr>
        <w:t xml:space="preserve"> I </w:t>
      </w:r>
      <w:proofErr w:type="spellStart"/>
      <w:r w:rsidR="00EB3A2A">
        <w:rPr>
          <w:lang w:val="hu-HU"/>
        </w:rPr>
        <w:t>dont</w:t>
      </w:r>
      <w:proofErr w:type="spellEnd"/>
      <w:r w:rsidR="00EB3A2A">
        <w:rPr>
          <w:lang w:val="hu-HU"/>
        </w:rPr>
        <w:t xml:space="preserve">’ </w:t>
      </w:r>
      <w:proofErr w:type="spellStart"/>
      <w:r w:rsidR="00EB3A2A">
        <w:rPr>
          <w:lang w:val="hu-HU"/>
        </w:rPr>
        <w:t>want</w:t>
      </w:r>
      <w:proofErr w:type="spellEnd"/>
      <w:r w:rsidR="00EB3A2A">
        <w:rPr>
          <w:lang w:val="hu-HU"/>
        </w:rPr>
        <w:t xml:space="preserve"> </w:t>
      </w:r>
      <w:proofErr w:type="spellStart"/>
      <w:r w:rsidR="00EB3A2A">
        <w:rPr>
          <w:lang w:val="hu-HU"/>
        </w:rPr>
        <w:t>to</w:t>
      </w:r>
      <w:proofErr w:type="spellEnd"/>
      <w:r w:rsidR="00EB3A2A">
        <w:rPr>
          <w:lang w:val="hu-HU"/>
        </w:rPr>
        <w:t xml:space="preserve"> </w:t>
      </w:r>
      <w:proofErr w:type="spellStart"/>
      <w:r w:rsidR="00EB3A2A">
        <w:rPr>
          <w:lang w:val="hu-HU"/>
        </w:rPr>
        <w:t>include</w:t>
      </w:r>
      <w:proofErr w:type="spellEnd"/>
      <w:r w:rsidR="00EB3A2A">
        <w:rPr>
          <w:lang w:val="hu-HU"/>
        </w:rPr>
        <w:t xml:space="preserve"> </w:t>
      </w:r>
      <w:proofErr w:type="spellStart"/>
      <w:r w:rsidR="00EB3A2A">
        <w:rPr>
          <w:lang w:val="hu-HU"/>
        </w:rPr>
        <w:t>them</w:t>
      </w:r>
      <w:proofErr w:type="spellEnd"/>
      <w:r w:rsidR="00EB3A2A">
        <w:rPr>
          <w:lang w:val="hu-HU"/>
        </w:rPr>
        <w:t xml:space="preserve"> </w:t>
      </w:r>
      <w:proofErr w:type="spellStart"/>
      <w:r w:rsidR="00EB3A2A">
        <w:rPr>
          <w:lang w:val="hu-HU"/>
        </w:rPr>
        <w:t>as</w:t>
      </w:r>
      <w:proofErr w:type="spellEnd"/>
      <w:r w:rsidR="00EB3A2A">
        <w:rPr>
          <w:lang w:val="hu-HU"/>
        </w:rPr>
        <w:t xml:space="preserve"> </w:t>
      </w:r>
      <w:proofErr w:type="gramStart"/>
      <w:r w:rsidR="00EB3A2A">
        <w:rPr>
          <w:lang w:val="hu-HU"/>
        </w:rPr>
        <w:t>text in</w:t>
      </w:r>
      <w:proofErr w:type="gramEnd"/>
      <w:r w:rsidR="00EB3A2A">
        <w:rPr>
          <w:lang w:val="hu-HU"/>
        </w:rPr>
        <w:t xml:space="preserve"> </w:t>
      </w:r>
      <w:proofErr w:type="spellStart"/>
      <w:r w:rsidR="00EB3A2A">
        <w:rPr>
          <w:lang w:val="hu-HU"/>
        </w:rPr>
        <w:t>this</w:t>
      </w:r>
      <w:proofErr w:type="spellEnd"/>
      <w:r w:rsidR="00EB3A2A">
        <w:rPr>
          <w:lang w:val="hu-HU"/>
        </w:rPr>
        <w:t xml:space="preserve"> </w:t>
      </w:r>
      <w:proofErr w:type="spellStart"/>
      <w:r w:rsidR="00EB3A2A">
        <w:rPr>
          <w:lang w:val="hu-HU"/>
        </w:rPr>
        <w:t>abstract</w:t>
      </w:r>
      <w:proofErr w:type="spellEnd"/>
      <w:r w:rsidR="00EB3A2A">
        <w:rPr>
          <w:lang w:val="hu-HU"/>
        </w:rPr>
        <w:t xml:space="preserve"> </w:t>
      </w:r>
      <w:proofErr w:type="spellStart"/>
      <w:r w:rsidR="00EB3A2A">
        <w:rPr>
          <w:lang w:val="hu-HU"/>
        </w:rPr>
        <w:t>due</w:t>
      </w:r>
      <w:proofErr w:type="spellEnd"/>
      <w:r w:rsidR="00EB3A2A">
        <w:rPr>
          <w:lang w:val="hu-HU"/>
        </w:rPr>
        <w:t xml:space="preserve"> </w:t>
      </w:r>
      <w:proofErr w:type="spellStart"/>
      <w:r w:rsidR="00EB3A2A">
        <w:rPr>
          <w:lang w:val="hu-HU"/>
        </w:rPr>
        <w:t>to</w:t>
      </w:r>
      <w:proofErr w:type="spellEnd"/>
      <w:r w:rsidR="00EB3A2A">
        <w:rPr>
          <w:lang w:val="hu-HU"/>
        </w:rPr>
        <w:t xml:space="preserve"> </w:t>
      </w:r>
      <w:proofErr w:type="spellStart"/>
      <w:r w:rsidR="00EB3A2A">
        <w:rPr>
          <w:lang w:val="hu-HU"/>
        </w:rPr>
        <w:t>their</w:t>
      </w:r>
      <w:proofErr w:type="spellEnd"/>
      <w:r w:rsidR="00EB3A2A">
        <w:rPr>
          <w:lang w:val="hu-HU"/>
        </w:rPr>
        <w:t xml:space="preserve"> </w:t>
      </w:r>
      <w:proofErr w:type="spellStart"/>
      <w:r w:rsidR="00EB3A2A">
        <w:rPr>
          <w:lang w:val="hu-HU"/>
        </w:rPr>
        <w:t>lenght</w:t>
      </w:r>
      <w:proofErr w:type="spellEnd"/>
      <w:r w:rsidR="00EB3A2A">
        <w:rPr>
          <w:lang w:val="hu-HU"/>
        </w:rPr>
        <w:t>.</w:t>
      </w:r>
    </w:p>
    <w:p w14:paraId="70E01ED8" w14:textId="647F77F1" w:rsidR="008538B5" w:rsidRPr="000E7C62" w:rsidRDefault="008538B5" w:rsidP="0098149A">
      <w:pPr>
        <w:rPr>
          <w:lang w:val="hu-HU"/>
        </w:rPr>
      </w:pPr>
    </w:p>
    <w:sectPr w:rsidR="008538B5" w:rsidRPr="000E7C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8269EE"/>
    <w:multiLevelType w:val="hybridMultilevel"/>
    <w:tmpl w:val="224067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63C95DBA"/>
    <w:multiLevelType w:val="multilevel"/>
    <w:tmpl w:val="0336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3303139">
    <w:abstractNumId w:val="1"/>
  </w:num>
  <w:num w:numId="2" w16cid:durableId="1721857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3F5"/>
    <w:rsid w:val="0001068B"/>
    <w:rsid w:val="00052B8F"/>
    <w:rsid w:val="000E7C62"/>
    <w:rsid w:val="001D59AF"/>
    <w:rsid w:val="002842F4"/>
    <w:rsid w:val="00294CD2"/>
    <w:rsid w:val="00410483"/>
    <w:rsid w:val="00434913"/>
    <w:rsid w:val="00467E06"/>
    <w:rsid w:val="005D75F0"/>
    <w:rsid w:val="0068477A"/>
    <w:rsid w:val="00712E49"/>
    <w:rsid w:val="007F398C"/>
    <w:rsid w:val="008538B5"/>
    <w:rsid w:val="00907AE4"/>
    <w:rsid w:val="0098149A"/>
    <w:rsid w:val="00996990"/>
    <w:rsid w:val="00A0431B"/>
    <w:rsid w:val="00AE32EF"/>
    <w:rsid w:val="00AF23F5"/>
    <w:rsid w:val="00AF4E77"/>
    <w:rsid w:val="00B6582B"/>
    <w:rsid w:val="00BA14AF"/>
    <w:rsid w:val="00C67B27"/>
    <w:rsid w:val="00CA13FF"/>
    <w:rsid w:val="00CB212C"/>
    <w:rsid w:val="00DD0DB8"/>
    <w:rsid w:val="00E16715"/>
    <w:rsid w:val="00E43BB8"/>
    <w:rsid w:val="00E760D1"/>
    <w:rsid w:val="00E843B3"/>
    <w:rsid w:val="00EB3A2A"/>
    <w:rsid w:val="00F14271"/>
    <w:rsid w:val="00FC3B6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C6B59"/>
  <w15:chartTrackingRefBased/>
  <w15:docId w15:val="{DE9B0BEB-BDBF-4309-9D4E-E53CED231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2C"/>
    <w:rPr>
      <w:lang w:val="en-US"/>
    </w:rPr>
  </w:style>
  <w:style w:type="paragraph" w:styleId="Heading1">
    <w:name w:val="heading 1"/>
    <w:basedOn w:val="Normal"/>
    <w:next w:val="Normal"/>
    <w:link w:val="Heading1Char"/>
    <w:uiPriority w:val="9"/>
    <w:qFormat/>
    <w:rsid w:val="00AF23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23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23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23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23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23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23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23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23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3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23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23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23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23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23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23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23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23F5"/>
    <w:rPr>
      <w:rFonts w:eastAsiaTheme="majorEastAsia" w:cstheme="majorBidi"/>
      <w:color w:val="272727" w:themeColor="text1" w:themeTint="D8"/>
    </w:rPr>
  </w:style>
  <w:style w:type="paragraph" w:styleId="Title">
    <w:name w:val="Title"/>
    <w:basedOn w:val="Normal"/>
    <w:next w:val="Normal"/>
    <w:link w:val="TitleChar"/>
    <w:uiPriority w:val="10"/>
    <w:qFormat/>
    <w:rsid w:val="00AF23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23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23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23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23F5"/>
    <w:pPr>
      <w:spacing w:before="160"/>
      <w:jc w:val="center"/>
    </w:pPr>
    <w:rPr>
      <w:i/>
      <w:iCs/>
      <w:color w:val="404040" w:themeColor="text1" w:themeTint="BF"/>
    </w:rPr>
  </w:style>
  <w:style w:type="character" w:customStyle="1" w:styleId="QuoteChar">
    <w:name w:val="Quote Char"/>
    <w:basedOn w:val="DefaultParagraphFont"/>
    <w:link w:val="Quote"/>
    <w:uiPriority w:val="29"/>
    <w:rsid w:val="00AF23F5"/>
    <w:rPr>
      <w:i/>
      <w:iCs/>
      <w:color w:val="404040" w:themeColor="text1" w:themeTint="BF"/>
    </w:rPr>
  </w:style>
  <w:style w:type="paragraph" w:styleId="ListParagraph">
    <w:name w:val="List Paragraph"/>
    <w:basedOn w:val="Normal"/>
    <w:uiPriority w:val="34"/>
    <w:qFormat/>
    <w:rsid w:val="00AF23F5"/>
    <w:pPr>
      <w:ind w:left="720"/>
      <w:contextualSpacing/>
    </w:pPr>
  </w:style>
  <w:style w:type="character" w:styleId="IntenseEmphasis">
    <w:name w:val="Intense Emphasis"/>
    <w:basedOn w:val="DefaultParagraphFont"/>
    <w:uiPriority w:val="21"/>
    <w:qFormat/>
    <w:rsid w:val="00AF23F5"/>
    <w:rPr>
      <w:i/>
      <w:iCs/>
      <w:color w:val="0F4761" w:themeColor="accent1" w:themeShade="BF"/>
    </w:rPr>
  </w:style>
  <w:style w:type="paragraph" w:styleId="IntenseQuote">
    <w:name w:val="Intense Quote"/>
    <w:basedOn w:val="Normal"/>
    <w:next w:val="Normal"/>
    <w:link w:val="IntenseQuoteChar"/>
    <w:uiPriority w:val="30"/>
    <w:qFormat/>
    <w:rsid w:val="00AF23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23F5"/>
    <w:rPr>
      <w:i/>
      <w:iCs/>
      <w:color w:val="0F4761" w:themeColor="accent1" w:themeShade="BF"/>
    </w:rPr>
  </w:style>
  <w:style w:type="character" w:styleId="IntenseReference">
    <w:name w:val="Intense Reference"/>
    <w:basedOn w:val="DefaultParagraphFont"/>
    <w:uiPriority w:val="32"/>
    <w:qFormat/>
    <w:rsid w:val="00AF23F5"/>
    <w:rPr>
      <w:b/>
      <w:bCs/>
      <w:smallCaps/>
      <w:color w:val="0F4761" w:themeColor="accent1" w:themeShade="BF"/>
      <w:spacing w:val="5"/>
    </w:rPr>
  </w:style>
  <w:style w:type="character" w:styleId="HTMLCode">
    <w:name w:val="HTML Code"/>
    <w:basedOn w:val="DefaultParagraphFont"/>
    <w:uiPriority w:val="99"/>
    <w:unhideWhenUsed/>
    <w:rsid w:val="001D59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822</Words>
  <Characters>5674</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Dániel Bertók</dc:creator>
  <cp:keywords/>
  <dc:description/>
  <cp:lastModifiedBy>Dániel Bertók</cp:lastModifiedBy>
  <cp:revision>3</cp:revision>
  <dcterms:created xsi:type="dcterms:W3CDTF">2026-04-22T01:18:00Z</dcterms:created>
  <dcterms:modified xsi:type="dcterms:W3CDTF">2026-04-22T02:30:00Z</dcterms:modified>
</cp:coreProperties>
</file>