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34EB6" w14:textId="2C1493FF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  <w:b/>
          <w:u w:val="single"/>
        </w:rPr>
        <w:t xml:space="preserve">Εφαρμογή: </w:t>
      </w:r>
      <w:r w:rsidRPr="00E970EA">
        <w:rPr>
          <w:rFonts w:ascii="Arial" w:eastAsia="Calibri" w:hAnsi="Arial" w:cs="Arial"/>
        </w:rPr>
        <w:t>Ας θεωρήσουμε στο παραπάνω σχήμα για τα τέσσερα σώματα τα εξής θερμικά φορτία(απώλειες χώρου):</w:t>
      </w:r>
    </w:p>
    <w:p w14:paraId="5E0F78F4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  <w:noProof/>
          <w:lang w:eastAsia="el-GR"/>
        </w:rPr>
        <w:drawing>
          <wp:inline distT="0" distB="0" distL="0" distR="0" wp14:anchorId="34897E8B" wp14:editId="19C86594">
            <wp:extent cx="6120130" cy="2120571"/>
            <wp:effectExtent l="19050" t="0" r="0" b="0"/>
            <wp:docPr id="2" name="Εικόνα 111" descr="D:\Τρεχον-Ε12)13\!ΜΑΘΗΜΑΤΑ-Ε12)13\ΘΨΚ1-Ε12)13\!ΘΨΚ1-Εργ\Μονοσωληνιο 4 σωματ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D:\Τρεχον-Ε12)13\!ΜΑΘΗΜΑΤΑ-Ε12)13\ΘΨΚ1-Ε12)13\!ΘΨΚ1-Εργ\Μονοσωληνιο 4 σωματ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20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00481" w14:textId="1615A0F1" w:rsidR="00E970EA" w:rsidRPr="00E970EA" w:rsidRDefault="00A746CF" w:rsidP="006E42AB">
      <w:pPr>
        <w:spacing w:after="200" w:line="276" w:lineRule="auto"/>
        <w:jc w:val="both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Q</m:t>
              </m:r>
            </m:e>
            <m:sub>
              <m:r>
                <w:rPr>
                  <w:rFonts w:ascii="Cambria Math" w:eastAsia="Calibri" w:hAnsi="Arial" w:cs="Arial"/>
                </w:rPr>
                <m:t>1</m:t>
              </m:r>
            </m:sub>
          </m:sSub>
          <m:r>
            <w:rPr>
              <w:rFonts w:ascii="Cambria Math" w:eastAsia="Calibri" w:hAnsi="Arial" w:cs="Arial"/>
            </w:rPr>
            <m:t>=1.000kcal/</m:t>
          </m:r>
          <m:r>
            <w:rPr>
              <w:rFonts w:ascii="Cambria Math" w:eastAsia="Calibri" w:hAnsi="Cambria Math" w:cs="Cambria Math"/>
            </w:rPr>
            <m:t>h</m:t>
          </m:r>
          <m:r>
            <w:rPr>
              <w:rFonts w:ascii="Cambria Math" w:eastAsia="Calibri" w:hAnsi="Arial" w:cs="Arial"/>
            </w:rPr>
            <m:t>,</m:t>
          </m:r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Q</m:t>
              </m:r>
            </m:e>
            <m:sub>
              <m:r>
                <w:rPr>
                  <w:rFonts w:ascii="Cambria Math" w:eastAsia="Calibri" w:hAnsi="Arial" w:cs="Arial"/>
                </w:rPr>
                <m:t>2</m:t>
              </m:r>
            </m:sub>
          </m:sSub>
          <m:r>
            <w:rPr>
              <w:rFonts w:ascii="Cambria Math" w:eastAsia="Calibri" w:hAnsi="Arial" w:cs="Arial"/>
            </w:rPr>
            <m:t>=800kcal/</m:t>
          </m:r>
          <m:r>
            <w:rPr>
              <w:rFonts w:ascii="Cambria Math" w:eastAsia="Calibri" w:hAnsi="Cambria Math" w:cs="Cambria Math"/>
            </w:rPr>
            <m:t>h</m:t>
          </m:r>
          <m:r>
            <w:rPr>
              <w:rFonts w:ascii="Cambria Math" w:eastAsia="Calibri" w:hAnsi="Arial" w:cs="Arial"/>
            </w:rPr>
            <m:t>,</m:t>
          </m:r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Q</m:t>
              </m:r>
            </m:e>
            <m:sub>
              <m:r>
                <w:rPr>
                  <w:rFonts w:ascii="Cambria Math" w:eastAsia="Calibri" w:hAnsi="Arial" w:cs="Arial"/>
                </w:rPr>
                <m:t>3</m:t>
              </m:r>
            </m:sub>
          </m:sSub>
          <m:r>
            <w:rPr>
              <w:rFonts w:ascii="Cambria Math" w:eastAsia="Calibri" w:hAnsi="Arial" w:cs="Arial"/>
            </w:rPr>
            <m:t>=1.500kcal/</m:t>
          </m:r>
          <m:r>
            <w:rPr>
              <w:rFonts w:ascii="Cambria Math" w:eastAsia="Calibri" w:hAnsi="Cambria Math" w:cs="Cambria Math"/>
            </w:rPr>
            <m:t>h</m:t>
          </m:r>
          <m:r>
            <w:rPr>
              <w:rFonts w:ascii="Cambria Math" w:eastAsia="Calibri" w:hAnsi="Arial" w:cs="Arial"/>
            </w:rPr>
            <m:t>,</m:t>
          </m:r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Q</m:t>
              </m:r>
            </m:e>
            <m:sub>
              <m:r>
                <w:rPr>
                  <w:rFonts w:ascii="Cambria Math" w:eastAsia="Calibri" w:hAnsi="Arial" w:cs="Arial"/>
                </w:rPr>
                <m:t>4</m:t>
              </m:r>
            </m:sub>
          </m:sSub>
          <m:r>
            <w:rPr>
              <w:rFonts w:ascii="Cambria Math" w:eastAsia="Calibri" w:hAnsi="Arial" w:cs="Arial"/>
            </w:rPr>
            <m:t>=1.200kcal/</m:t>
          </m:r>
          <m:r>
            <w:rPr>
              <w:rFonts w:ascii="Cambria Math" w:eastAsia="Calibri" w:hAnsi="Cambria Math" w:cs="Cambria Math"/>
            </w:rPr>
            <m:t>h</m:t>
          </m:r>
          <m:r>
            <w:rPr>
              <w:rFonts w:ascii="Cambria Math" w:eastAsia="Calibri" w:hAnsi="Arial" w:cs="Arial"/>
            </w:rPr>
            <m:t>,</m:t>
          </m:r>
          <m:r>
            <m:rPr>
              <m:sty m:val="p"/>
            </m:rPr>
            <w:rPr>
              <w:rFonts w:ascii="Cambria Math" w:eastAsia="Calibri" w:hAnsi="Arial" w:cs="Arial"/>
            </w:rPr>
            <w:br/>
          </m:r>
        </m:oMath>
        <m:oMath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t</m:t>
              </m:r>
            </m:e>
            <m:sub>
              <m:r>
                <w:rPr>
                  <w:rFonts w:ascii="Cambria Math" w:eastAsia="Calibri" w:hAnsi="Arial" w:cs="Arial"/>
                </w:rPr>
                <m:t>V</m:t>
              </m:r>
            </m:sub>
          </m:sSub>
          <m:r>
            <w:rPr>
              <w:rFonts w:ascii="Cambria Math" w:eastAsia="Calibri" w:hAnsi="Arial" w:cs="Arial"/>
            </w:rPr>
            <m:t>=9</m:t>
          </m:r>
          <m:sSup>
            <m:sSupPr>
              <m:ctrlPr>
                <w:rPr>
                  <w:rFonts w:ascii="Cambria Math" w:eastAsia="Calibri" w:hAnsi="Arial" w:cs="Arial"/>
                  <w:i/>
                </w:rPr>
              </m:ctrlPr>
            </m:sSupPr>
            <m:e>
              <m:r>
                <w:rPr>
                  <w:rFonts w:ascii="Cambria Math" w:eastAsia="Calibri" w:hAnsi="Arial" w:cs="Arial"/>
                </w:rPr>
                <m:t>0</m:t>
              </m:r>
            </m:e>
            <m:sup>
              <m:r>
                <w:rPr>
                  <w:rFonts w:ascii="Cambria Math" w:eastAsia="Calibri" w:hAnsi="Cambria Math" w:cs="Cambria Math"/>
                </w:rPr>
                <m:t>∘</m:t>
              </m:r>
              <m:ctrlPr>
                <w:rPr>
                  <w:rFonts w:ascii="Cambria Math" w:eastAsia="Calibri" w:hAnsi="Cambria Math" w:cs="Arial"/>
                  <w:i/>
                </w:rPr>
              </m:ctrlPr>
            </m:sup>
          </m:sSup>
          <m:r>
            <w:rPr>
              <w:rFonts w:ascii="Cambria Math" w:eastAsia="Calibri" w:hAnsi="Arial" w:cs="Arial"/>
            </w:rPr>
            <m:t>C,</m:t>
          </m:r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t</m:t>
              </m:r>
            </m:e>
            <m:sub>
              <m:r>
                <w:rPr>
                  <w:rFonts w:ascii="Cambria Math" w:eastAsia="Calibri" w:hAnsi="Arial" w:cs="Arial"/>
                </w:rPr>
                <m:t>R</m:t>
              </m:r>
            </m:sub>
          </m:sSub>
          <m:r>
            <w:rPr>
              <w:rFonts w:ascii="Cambria Math" w:eastAsia="Calibri" w:hAnsi="Arial" w:cs="Arial"/>
            </w:rPr>
            <m:t>=7</m:t>
          </m:r>
          <m:sSup>
            <m:sSupPr>
              <m:ctrlPr>
                <w:rPr>
                  <w:rFonts w:ascii="Cambria Math" w:eastAsia="Calibri" w:hAnsi="Arial" w:cs="Arial"/>
                  <w:i/>
                </w:rPr>
              </m:ctrlPr>
            </m:sSupPr>
            <m:e>
              <m:r>
                <w:rPr>
                  <w:rFonts w:ascii="Cambria Math" w:eastAsia="Calibri" w:hAnsi="Arial" w:cs="Arial"/>
                </w:rPr>
                <m:t>0</m:t>
              </m:r>
            </m:e>
            <m:sup>
              <m:r>
                <w:rPr>
                  <w:rFonts w:ascii="Cambria Math" w:eastAsia="Calibri" w:hAnsi="Cambria Math" w:cs="Cambria Math"/>
                </w:rPr>
                <m:t>∘</m:t>
              </m:r>
              <m:ctrlPr>
                <w:rPr>
                  <w:rFonts w:ascii="Cambria Math" w:eastAsia="Calibri" w:hAnsi="Cambria Math" w:cs="Arial"/>
                  <w:i/>
                </w:rPr>
              </m:ctrlPr>
            </m:sup>
          </m:sSup>
          <m:r>
            <w:rPr>
              <w:rFonts w:ascii="Cambria Math" w:eastAsia="Calibri" w:hAnsi="Arial" w:cs="Arial"/>
            </w:rPr>
            <m:t>C,</m:t>
          </m:r>
          <m:r>
            <m:rPr>
              <m:sty m:val="p"/>
            </m:rPr>
            <w:rPr>
              <w:rFonts w:ascii="Cambria Math" w:eastAsia="Calibri" w:hAnsi="Arial" w:cs="Arial"/>
            </w:rPr>
            <w:br/>
          </m:r>
        </m:oMath>
        <m:oMath>
          <m:r>
            <w:rPr>
              <w:rFonts w:ascii="Cambria Math" w:eastAsia="Calibri" w:hAnsi="Arial" w:cs="Arial"/>
            </w:rPr>
            <m:t>Δ</m:t>
          </m:r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t</m:t>
              </m:r>
            </m:e>
            <m:sub>
              <m:r>
                <w:rPr>
                  <w:rFonts w:ascii="Cambria Math" w:eastAsia="Calibri" w:hAnsi="Arial" w:cs="Arial"/>
                </w:rPr>
                <m:t>Ν</m:t>
              </m:r>
              <m:ctrlPr>
                <w:rPr>
                  <w:rFonts w:ascii="Cambria Math" w:eastAsia="Calibri" w:hAnsi="Cambria Math" w:cs="Arial"/>
                  <w:i/>
                </w:rPr>
              </m:ctrlPr>
            </m:sub>
          </m:sSub>
          <m:r>
            <w:rPr>
              <w:rFonts w:ascii="Cambria Math" w:eastAsia="Calibri" w:hAnsi="Arial" w:cs="Arial"/>
            </w:rPr>
            <m:t>=</m:t>
          </m:r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t</m:t>
              </m:r>
            </m:e>
            <m:sub>
              <m:r>
                <w:rPr>
                  <w:rFonts w:ascii="Cambria Math" w:eastAsia="Calibri" w:hAnsi="Arial" w:cs="Arial"/>
                </w:rPr>
                <m:t>V</m:t>
              </m:r>
            </m:sub>
          </m:sSub>
          <m:r>
            <w:rPr>
              <w:rFonts w:ascii="Cambria Math" w:eastAsia="Calibri" w:hAnsi="Arial" w:cs="Arial"/>
            </w:rPr>
            <m:t>-</m:t>
          </m:r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t</m:t>
              </m:r>
            </m:e>
            <m:sub>
              <m:r>
                <w:rPr>
                  <w:rFonts w:ascii="Cambria Math" w:eastAsia="Calibri" w:hAnsi="Arial" w:cs="Arial"/>
                </w:rPr>
                <m:t>R</m:t>
              </m:r>
            </m:sub>
          </m:sSub>
          <m:r>
            <w:rPr>
              <w:rFonts w:ascii="Cambria Math" w:eastAsia="Calibri" w:hAnsi="Arial" w:cs="Arial"/>
            </w:rPr>
            <m:t>=2</m:t>
          </m:r>
          <m:sSup>
            <m:sSupPr>
              <m:ctrlPr>
                <w:rPr>
                  <w:rFonts w:ascii="Cambria Math" w:eastAsia="Calibri" w:hAnsi="Arial" w:cs="Arial"/>
                  <w:i/>
                </w:rPr>
              </m:ctrlPr>
            </m:sSupPr>
            <m:e>
              <m:r>
                <w:rPr>
                  <w:rFonts w:ascii="Cambria Math" w:eastAsia="Calibri" w:hAnsi="Arial" w:cs="Arial"/>
                </w:rPr>
                <m:t>0</m:t>
              </m:r>
            </m:e>
            <m:sup>
              <m:r>
                <w:rPr>
                  <w:rFonts w:ascii="Cambria Math" w:eastAsia="Calibri" w:hAnsi="Cambria Math" w:cs="Cambria Math"/>
                </w:rPr>
                <m:t>∘</m:t>
              </m:r>
              <m:ctrlPr>
                <w:rPr>
                  <w:rFonts w:ascii="Cambria Math" w:eastAsia="Calibri" w:hAnsi="Cambria Math" w:cs="Arial"/>
                  <w:i/>
                </w:rPr>
              </m:ctrlPr>
            </m:sup>
          </m:sSup>
          <m:r>
            <w:rPr>
              <w:rFonts w:ascii="Cambria Math" w:eastAsia="Calibri" w:hAnsi="Arial" w:cs="Arial"/>
            </w:rPr>
            <m:t>C,</m:t>
          </m:r>
          <m:r>
            <m:rPr>
              <m:sty m:val="p"/>
            </m:rPr>
            <w:rPr>
              <w:rFonts w:ascii="Cambria Math" w:eastAsia="Calibri" w:hAnsi="Arial" w:cs="Arial"/>
            </w:rPr>
            <w:br/>
          </m:r>
        </m:oMath>
        <m:oMath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π</m:t>
              </m:r>
            </m:e>
            <m:sub>
              <m:r>
                <w:rPr>
                  <w:rFonts w:ascii="Cambria Math" w:eastAsia="Calibri" w:hAnsi="Arial" w:cs="Arial"/>
                </w:rPr>
                <m:t>1</m:t>
              </m:r>
            </m:sub>
          </m:sSub>
          <m:r>
            <w:rPr>
              <w:rFonts w:ascii="Cambria Math" w:eastAsia="Calibri" w:hAnsi="Arial" w:cs="Arial"/>
            </w:rPr>
            <m:t>=</m:t>
          </m:r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π</m:t>
              </m:r>
            </m:e>
            <m:sub>
              <m:r>
                <w:rPr>
                  <w:rFonts w:ascii="Cambria Math" w:eastAsia="Calibri" w:hAnsi="Arial" w:cs="Arial"/>
                </w:rPr>
                <m:t>2</m:t>
              </m:r>
            </m:sub>
          </m:sSub>
          <m:r>
            <w:rPr>
              <w:rFonts w:ascii="Cambria Math" w:eastAsia="Calibri" w:hAnsi="Arial" w:cs="Arial"/>
            </w:rPr>
            <m:t>=</m:t>
          </m:r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π</m:t>
              </m:r>
            </m:e>
            <m:sub>
              <m:r>
                <w:rPr>
                  <w:rFonts w:ascii="Cambria Math" w:eastAsia="Calibri" w:hAnsi="Arial" w:cs="Arial"/>
                </w:rPr>
                <m:t>3</m:t>
              </m:r>
            </m:sub>
          </m:sSub>
          <m:r>
            <w:rPr>
              <w:rFonts w:ascii="Cambria Math" w:eastAsia="Calibri" w:hAnsi="Arial" w:cs="Arial"/>
            </w:rPr>
            <m:t>=</m:t>
          </m:r>
          <m:sSub>
            <m:sSubPr>
              <m:ctrlPr>
                <w:rPr>
                  <w:rFonts w:ascii="Cambria Math" w:eastAsia="Calibri" w:hAnsi="Arial" w:cs="Arial"/>
                  <w:i/>
                </w:rPr>
              </m:ctrlPr>
            </m:sSubPr>
            <m:e>
              <m:r>
                <w:rPr>
                  <w:rFonts w:ascii="Cambria Math" w:eastAsia="Calibri" w:hAnsi="Arial" w:cs="Arial"/>
                </w:rPr>
                <m:t>π</m:t>
              </m:r>
            </m:e>
            <m:sub>
              <m:r>
                <w:rPr>
                  <w:rFonts w:ascii="Cambria Math" w:eastAsia="Calibri" w:hAnsi="Arial" w:cs="Arial"/>
                </w:rPr>
                <m:t>4</m:t>
              </m:r>
            </m:sub>
          </m:sSub>
          <m:r>
            <w:rPr>
              <w:rFonts w:ascii="Cambria Math" w:eastAsia="Calibri" w:hAnsi="Arial" w:cs="Arial"/>
            </w:rPr>
            <m:t>=50%</m:t>
          </m:r>
        </m:oMath>
      </m:oMathPara>
    </w:p>
    <w:p w14:paraId="1FD996DE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</w:rPr>
        <w:t xml:space="preserve">Έχουμε     </w:t>
      </w:r>
      <w:r w:rsidRPr="00E970EA">
        <w:rPr>
          <w:rFonts w:ascii="Arial" w:eastAsia="Calibri" w:hAnsi="Arial" w:cs="Arial"/>
          <w:position w:val="-12"/>
        </w:rPr>
        <w:object w:dxaOrig="3860" w:dyaOrig="360" w14:anchorId="489DBB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7.25pt" o:ole="">
            <v:imagedata r:id="rId5" o:title=""/>
          </v:shape>
          <o:OLEObject Type="Embed" ProgID="Equation.DSMT4" ShapeID="_x0000_i1025" DrawAspect="Content" ObjectID="_1653309180" r:id="rId6"/>
        </w:object>
      </w:r>
    </w:p>
    <w:p w14:paraId="797D797E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</w:rPr>
        <w:t xml:space="preserve">Εκλέγουμε         </w:t>
      </w:r>
      <w:r w:rsidRPr="00E970EA">
        <w:rPr>
          <w:rFonts w:ascii="Arial" w:eastAsia="Calibri" w:hAnsi="Arial" w:cs="Arial"/>
          <w:position w:val="-12"/>
        </w:rPr>
        <w:object w:dxaOrig="960" w:dyaOrig="380" w14:anchorId="6625FF89">
          <v:shape id="_x0000_i1026" type="#_x0000_t75" style="width:48.75pt;height:18.75pt" o:ole="">
            <v:imagedata r:id="rId7" o:title=""/>
          </v:shape>
          <o:OLEObject Type="Embed" ProgID="Equation.DSMT4" ShapeID="_x0000_i1026" DrawAspect="Content" ObjectID="_1653309181" r:id="rId8"/>
        </w:object>
      </w:r>
    </w:p>
    <w:p w14:paraId="5DAAD57A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</w:rPr>
        <w:t xml:space="preserve">Ζητούνται η ονομαστική ισχύς κάθε σώματος στους 60° </w:t>
      </w:r>
      <w:r w:rsidRPr="00E970EA">
        <w:rPr>
          <w:rFonts w:ascii="Arial" w:eastAsia="Calibri" w:hAnsi="Arial" w:cs="Arial"/>
          <w:lang w:val="en-US"/>
        </w:rPr>
        <w:t>C</w:t>
      </w:r>
      <w:r w:rsidRPr="00E970EA">
        <w:rPr>
          <w:rFonts w:ascii="Arial" w:eastAsia="Calibri" w:hAnsi="Arial" w:cs="Arial"/>
        </w:rPr>
        <w:t xml:space="preserve"> και η εκλογή τους από τους σχετικούς πίνακες για κοινά χαλύβδινα σώματα </w:t>
      </w:r>
      <w:r w:rsidRPr="00E970EA">
        <w:rPr>
          <w:rFonts w:ascii="Arial" w:eastAsia="Calibri" w:hAnsi="Arial" w:cs="Arial"/>
          <w:u w:val="single"/>
        </w:rPr>
        <w:t xml:space="preserve">τρίστηλα ύψους 905 </w:t>
      </w:r>
      <w:r w:rsidRPr="00E970EA">
        <w:rPr>
          <w:rFonts w:ascii="Arial" w:eastAsia="Calibri" w:hAnsi="Arial" w:cs="Arial"/>
          <w:u w:val="single"/>
          <w:lang w:val="en-US"/>
        </w:rPr>
        <w:t>mm</w:t>
      </w:r>
      <w:r w:rsidRPr="00E970EA">
        <w:rPr>
          <w:rFonts w:ascii="Arial" w:eastAsia="Calibri" w:hAnsi="Arial" w:cs="Arial"/>
          <w:u w:val="single"/>
        </w:rPr>
        <w:t>.</w:t>
      </w:r>
    </w:p>
    <w:p w14:paraId="7DCC8926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</w:rPr>
        <w:t>Με βάσει τα παραπάνω έχουμε ολική παροχή:</w:t>
      </w:r>
    </w:p>
    <w:p w14:paraId="2AB68339" w14:textId="77777777" w:rsidR="00E970EA" w:rsidRPr="00E970EA" w:rsidRDefault="00E970EA" w:rsidP="00E970EA">
      <w:pPr>
        <w:spacing w:after="200" w:line="276" w:lineRule="auto"/>
        <w:jc w:val="center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  <w:position w:val="-30"/>
        </w:rPr>
        <w:object w:dxaOrig="2500" w:dyaOrig="680" w14:anchorId="5AC910D2">
          <v:shape id="_x0000_i1027" type="#_x0000_t75" style="width:124.5pt;height:33.75pt" o:ole="">
            <v:imagedata r:id="rId9" o:title=""/>
          </v:shape>
          <o:OLEObject Type="Embed" ProgID="Equation.DSMT4" ShapeID="_x0000_i1027" DrawAspect="Content" ObjectID="_1653309182" r:id="rId10"/>
        </w:object>
      </w:r>
    </w:p>
    <w:p w14:paraId="36D4E478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</w:rPr>
        <w:t xml:space="preserve">Παροχή σωμάτων </w:t>
      </w:r>
      <w:r w:rsidRPr="00E970EA">
        <w:rPr>
          <w:rFonts w:ascii="Arial" w:eastAsia="Calibri" w:hAnsi="Arial" w:cs="Arial"/>
          <w:position w:val="-12"/>
        </w:rPr>
        <w:object w:dxaOrig="4239" w:dyaOrig="360" w14:anchorId="6E973143">
          <v:shape id="_x0000_i1028" type="#_x0000_t75" style="width:212.25pt;height:17.25pt" o:ole="">
            <v:imagedata r:id="rId11" o:title=""/>
          </v:shape>
          <o:OLEObject Type="Embed" ProgID="Equation.DSMT4" ShapeID="_x0000_i1028" DrawAspect="Content" ObjectID="_1653309183" r:id="rId12"/>
        </w:object>
      </w:r>
    </w:p>
    <w:p w14:paraId="204DA35E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</w:rPr>
        <w:t>Οι θερμοκρασιακές πτώσεις στα σώματα θα είναι :</w:t>
      </w:r>
    </w:p>
    <w:p w14:paraId="5D810378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  <w:position w:val="-128"/>
        </w:rPr>
        <w:object w:dxaOrig="2299" w:dyaOrig="2680" w14:anchorId="3949C389">
          <v:shape id="_x0000_i1029" type="#_x0000_t75" style="width:115.5pt;height:133.5pt" o:ole="">
            <v:imagedata r:id="rId13" o:title=""/>
          </v:shape>
          <o:OLEObject Type="Embed" ProgID="Equation.DSMT4" ShapeID="_x0000_i1029" DrawAspect="Content" ObjectID="_1653309184" r:id="rId14"/>
        </w:object>
      </w:r>
    </w:p>
    <w:p w14:paraId="396F06E2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</w:rPr>
        <w:t>και οι ημιπτώσεις θα είναι:</w:t>
      </w:r>
    </w:p>
    <w:p w14:paraId="7367E257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  <w:position w:val="-12"/>
        </w:rPr>
        <w:object w:dxaOrig="5420" w:dyaOrig="380" w14:anchorId="5DDF43B2">
          <v:shape id="_x0000_i1030" type="#_x0000_t75" style="width:270.75pt;height:18.75pt" o:ole="">
            <v:imagedata r:id="rId15" o:title=""/>
          </v:shape>
          <o:OLEObject Type="Embed" ProgID="Equation.DSMT4" ShapeID="_x0000_i1030" DrawAspect="Content" ObjectID="_1653309185" r:id="rId16"/>
        </w:object>
      </w:r>
    </w:p>
    <w:p w14:paraId="7632B763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</w:rPr>
        <w:t>Οι θερμοκρασίες εισαγωγής στα σώματα θα είναι:</w:t>
      </w:r>
    </w:p>
    <w:p w14:paraId="12B25165" w14:textId="77777777" w:rsidR="00E970EA" w:rsidRPr="00E970EA" w:rsidRDefault="00E970EA" w:rsidP="00E970EA">
      <w:pPr>
        <w:spacing w:after="200" w:line="276" w:lineRule="auto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  <w:position w:val="-110"/>
        </w:rPr>
        <w:object w:dxaOrig="5200" w:dyaOrig="2320" w14:anchorId="5934F734">
          <v:shape id="_x0000_i1031" type="#_x0000_t75" style="width:260.25pt;height:116.25pt" o:ole="">
            <v:imagedata r:id="rId17" o:title=""/>
          </v:shape>
          <o:OLEObject Type="Embed" ProgID="Equation.DSMT4" ShapeID="_x0000_i1031" DrawAspect="Content" ObjectID="_1653309186" r:id="rId18"/>
        </w:object>
      </w:r>
    </w:p>
    <w:p w14:paraId="5DE9500E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</w:rPr>
        <w:t>Οι θερμοκρασίες εξόδου από τα σώματα θα είναι αντίστοιχα:</w:t>
      </w:r>
    </w:p>
    <w:p w14:paraId="5AB1040C" w14:textId="77777777" w:rsidR="00E970EA" w:rsidRPr="00E970EA" w:rsidRDefault="00E970EA" w:rsidP="00E970EA">
      <w:pPr>
        <w:spacing w:after="200" w:line="276" w:lineRule="auto"/>
        <w:jc w:val="both"/>
        <w:rPr>
          <w:rFonts w:ascii="Arial" w:eastAsia="Calibri" w:hAnsi="Arial" w:cs="Arial"/>
        </w:rPr>
      </w:pPr>
      <w:r w:rsidRPr="00E970EA">
        <w:rPr>
          <w:rFonts w:ascii="Arial" w:eastAsia="Calibri" w:hAnsi="Arial" w:cs="Arial"/>
          <w:position w:val="-72"/>
        </w:rPr>
        <w:object w:dxaOrig="4080" w:dyaOrig="1560" w14:anchorId="5FFC632D">
          <v:shape id="_x0000_i1032" type="#_x0000_t75" style="width:204.75pt;height:78pt" o:ole="">
            <v:imagedata r:id="rId19" o:title=""/>
          </v:shape>
          <o:OLEObject Type="Embed" ProgID="Equation.DSMT4" ShapeID="_x0000_i1032" DrawAspect="Content" ObjectID="_1653309187" r:id="rId20"/>
        </w:object>
      </w:r>
    </w:p>
    <w:p w14:paraId="3D68063A" w14:textId="77777777" w:rsidR="00A746CF" w:rsidRDefault="00A746CF" w:rsidP="00A746CF">
      <w:pPr>
        <w:jc w:val="both"/>
        <w:rPr>
          <w:rFonts w:ascii="Arial" w:hAnsi="Arial" w:cs="Arial"/>
        </w:rPr>
      </w:pPr>
      <w:r w:rsidRPr="00C90822">
        <w:rPr>
          <w:rFonts w:ascii="Arial" w:hAnsi="Arial" w:cs="Arial"/>
        </w:rPr>
        <w:t>Επομένως οι μέσες ενεργές θερμοκρασίες θα είναι:</w:t>
      </w:r>
      <w:r w:rsidRPr="00C90822">
        <w:rPr>
          <w:rFonts w:ascii="Arial" w:hAnsi="Arial" w:cs="Arial"/>
          <w:position w:val="-4"/>
        </w:rPr>
        <w:object w:dxaOrig="180" w:dyaOrig="279" w14:anchorId="71C5695D">
          <v:shape id="_x0000_i1037" type="#_x0000_t75" style="width:9pt;height:15pt" o:ole="">
            <v:imagedata r:id="rId21" o:title=""/>
          </v:shape>
          <o:OLEObject Type="Embed" ProgID="Equation.DSMT4" ShapeID="_x0000_i1037" DrawAspect="Content" ObjectID="_1653309188" r:id="rId22"/>
        </w:object>
      </w:r>
    </w:p>
    <w:p w14:paraId="5AC3B935" w14:textId="77777777" w:rsidR="00A746CF" w:rsidRDefault="00A746CF" w:rsidP="00A746CF">
      <w:pPr>
        <w:jc w:val="both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MS Gothic" w:hAnsi="Arial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="MS Gothic" w:hAnsi="Arial" w:cs="Arial"/>
                  <w:lang w:val="en-US"/>
                </w:rPr>
                <m:t>tm</m:t>
              </m:r>
            </m:e>
            <m:sub>
              <m:r>
                <w:rPr>
                  <w:rFonts w:ascii="Cambria Math" w:eastAsia="MS Gothic" w:hAnsi="Arial" w:cs="Arial"/>
                </w:rPr>
                <m:t>1</m:t>
              </m:r>
            </m:sub>
          </m:sSub>
          <m:r>
            <w:rPr>
              <w:rFonts w:ascii="Cambria Math" w:eastAsia="MS Gothic" w:hAnsi="Arial" w:cs="Arial"/>
            </w:rPr>
            <m:t>=</m:t>
          </m:r>
          <m:f>
            <m:fPr>
              <m:ctrlPr>
                <w:rPr>
                  <w:rFonts w:ascii="Cambria Math" w:eastAsia="MS Gothic" w:hAnsi="Arial" w:cs="Arial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MS Gothic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Gothic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MS Gothic" w:hAnsi="Cambria Math" w:cs="Arial"/>
                      <w:lang w:val="en-US"/>
                    </w:rPr>
                    <m:t>v</m:t>
                  </m:r>
                  <m:r>
                    <w:rPr>
                      <w:rFonts w:ascii="Cambria Math" w:eastAsia="MS Gothic" w:hAnsi="Cambria Math" w:cs="Arial"/>
                    </w:rPr>
                    <m:t>1</m:t>
                  </m:r>
                </m:sub>
              </m:sSub>
              <m:r>
                <m:rPr>
                  <m:nor/>
                </m:rPr>
                <w:rPr>
                  <w:rFonts w:ascii="Cambria Math" w:eastAsia="MS Gothic" w:hAnsi="Arial" w:cs="Arial"/>
                </w:rPr>
                <m:t xml:space="preserve"> + </m:t>
              </m:r>
              <m:sSub>
                <m:sSubPr>
                  <m:ctrlPr>
                    <w:rPr>
                      <w:rFonts w:ascii="Cambria Math" w:eastAsia="MS Gothic" w:hAnsi="Arial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Gothic" w:hAnsi="Arial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MS Gothic" w:hAnsi="Arial" w:cs="Arial"/>
                      <w:lang w:val="en-US"/>
                    </w:rPr>
                    <m:t>R</m:t>
                  </m:r>
                  <m:r>
                    <w:rPr>
                      <w:rFonts w:ascii="Cambria Math" w:eastAsia="MS Gothic" w:hAnsi="Arial" w:cs="Arial"/>
                    </w:rPr>
                    <m:t>!</m:t>
                  </m:r>
                </m:sub>
              </m:sSub>
            </m:num>
            <m:den>
              <m:r>
                <w:rPr>
                  <w:rFonts w:ascii="Cambria Math" w:eastAsia="MS Gothic" w:hAnsi="Arial" w:cs="Arial"/>
                </w:rPr>
                <m:t>2</m:t>
              </m:r>
              <m:ctrlPr>
                <w:rPr>
                  <w:rFonts w:ascii="Cambria Math" w:eastAsia="MS Gothic" w:hAnsi="Arial" w:cs="Arial"/>
                  <w:i/>
                  <w:lang w:val="en-US"/>
                </w:rPr>
              </m:ctrlPr>
            </m:den>
          </m:f>
          <m:r>
            <w:rPr>
              <w:rFonts w:ascii="Cambria Math" w:eastAsia="MS Gothic" w:hAnsi="Arial" w:cs="Arial"/>
            </w:rPr>
            <m:t>-</m:t>
          </m:r>
          <m:r>
            <w:rPr>
              <w:rFonts w:ascii="Cambria Math" w:eastAsia="MS Gothic" w:hAnsi="Arial" w:cs="Arial"/>
              <w:lang w:val="en-US"/>
            </w:rPr>
            <m:t>ti</m:t>
          </m:r>
          <m:r>
            <w:rPr>
              <w:rFonts w:ascii="Cambria Math" w:eastAsia="MS Gothic" w:hAnsi="Arial" w:cs="Arial"/>
            </w:rPr>
            <m:t>=</m:t>
          </m:r>
          <m:f>
            <m:fPr>
              <m:ctrlPr>
                <w:rPr>
                  <w:rFonts w:ascii="Cambria Math" w:eastAsia="MS Gothic" w:hAnsi="Arial" w:cs="Arial"/>
                  <w:i/>
                  <w:lang w:val="en-US"/>
                </w:rPr>
              </m:ctrlPr>
            </m:fPr>
            <m:num>
              <m:r>
                <w:rPr>
                  <w:rFonts w:ascii="Cambria Math" w:eastAsia="MS Gothic" w:hAnsi="Arial" w:cs="Arial"/>
                </w:rPr>
                <m:t>90+81,11</m:t>
              </m:r>
            </m:num>
            <m:den>
              <m:r>
                <w:rPr>
                  <w:rFonts w:ascii="Cambria Math" w:eastAsia="MS Gothic" w:hAnsi="Arial" w:cs="Arial"/>
                </w:rPr>
                <m:t>2</m:t>
              </m:r>
            </m:den>
          </m:f>
          <m:r>
            <w:rPr>
              <w:rFonts w:ascii="Cambria Math" w:eastAsia="MS Gothic" w:hAnsi="Arial" w:cs="Arial"/>
            </w:rPr>
            <m:t>-</m:t>
          </m:r>
          <m:r>
            <w:rPr>
              <w:rFonts w:ascii="Cambria Math" w:eastAsia="MS Gothic" w:hAnsi="Arial" w:cs="Arial"/>
            </w:rPr>
            <m:t>20=65,55</m:t>
          </m:r>
          <m:r>
            <m:rPr>
              <m:sty m:val="p"/>
            </m:rPr>
            <w:rPr>
              <w:rFonts w:ascii="Arial" w:eastAsiaTheme="minorEastAsia" w:hAnsi="Arial" w:cs="Arial"/>
            </w:rPr>
            <w:br/>
          </m:r>
        </m:oMath>
      </m:oMathPara>
    </w:p>
    <w:p w14:paraId="21A513CD" w14:textId="77777777" w:rsidR="00A746CF" w:rsidRPr="00901C50" w:rsidRDefault="00A746CF" w:rsidP="00A746CF">
      <w:pPr>
        <w:jc w:val="both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MS Gothic" w:hAnsi="Arial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="MS Gothic" w:hAnsi="Arial" w:cs="Arial"/>
                  <w:lang w:val="en-US"/>
                </w:rPr>
                <m:t>tm</m:t>
              </m:r>
            </m:e>
            <m:sub>
              <m:r>
                <w:rPr>
                  <w:rFonts w:ascii="Cambria Math" w:eastAsia="MS Gothic" w:hAnsi="Arial" w:cs="Arial"/>
                </w:rPr>
                <m:t>2</m:t>
              </m:r>
            </m:sub>
          </m:sSub>
          <m:r>
            <w:rPr>
              <w:rFonts w:ascii="Cambria Math" w:eastAsia="MS Gothic" w:hAnsi="Arial" w:cs="Arial"/>
            </w:rPr>
            <m:t>=</m:t>
          </m:r>
          <m:f>
            <m:fPr>
              <m:ctrlPr>
                <w:rPr>
                  <w:rFonts w:ascii="Cambria Math" w:eastAsia="MS Gothic" w:hAnsi="Arial" w:cs="Arial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MS Gothic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Gothic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MS Gothic" w:hAnsi="Cambria Math" w:cs="Arial"/>
                      <w:lang w:val="en-US"/>
                    </w:rPr>
                    <m:t>v</m:t>
                  </m:r>
                  <m:r>
                    <w:rPr>
                      <w:rFonts w:ascii="Cambria Math" w:eastAsia="MS Gothic" w:hAnsi="Cambria Math" w:cs="Arial"/>
                    </w:rPr>
                    <m:t>2</m:t>
                  </m:r>
                </m:sub>
              </m:sSub>
              <m:r>
                <m:rPr>
                  <m:nor/>
                </m:rPr>
                <w:rPr>
                  <w:rFonts w:ascii="Cambria Math" w:eastAsia="MS Gothic" w:hAnsi="Arial" w:cs="Arial"/>
                </w:rPr>
                <m:t xml:space="preserve"> + </m:t>
              </m:r>
              <m:sSub>
                <m:sSubPr>
                  <m:ctrlPr>
                    <w:rPr>
                      <w:rFonts w:ascii="Cambria Math" w:eastAsia="MS Gothic" w:hAnsi="Arial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Gothic" w:hAnsi="Arial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MS Gothic" w:hAnsi="Arial" w:cs="Arial"/>
                      <w:lang w:val="en-US"/>
                    </w:rPr>
                    <m:t>R</m:t>
                  </m:r>
                  <m:r>
                    <w:rPr>
                      <w:rFonts w:ascii="Cambria Math" w:eastAsia="MS Gothic" w:hAnsi="Arial" w:cs="Arial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="MS Gothic" w:hAnsi="Arial" w:cs="Arial"/>
                </w:rPr>
                <m:t>2</m:t>
              </m:r>
              <m:ctrlPr>
                <w:rPr>
                  <w:rFonts w:ascii="Cambria Math" w:eastAsia="MS Gothic" w:hAnsi="Arial" w:cs="Arial"/>
                  <w:i/>
                  <w:lang w:val="en-US"/>
                </w:rPr>
              </m:ctrlPr>
            </m:den>
          </m:f>
          <m:r>
            <w:rPr>
              <w:rFonts w:ascii="Cambria Math" w:eastAsia="MS Gothic" w:hAnsi="Arial" w:cs="Arial"/>
            </w:rPr>
            <m:t>-</m:t>
          </m:r>
          <m:r>
            <w:rPr>
              <w:rFonts w:ascii="Cambria Math" w:eastAsia="MS Gothic" w:hAnsi="Arial" w:cs="Arial"/>
              <w:lang w:val="en-US"/>
            </w:rPr>
            <m:t>ti</m:t>
          </m:r>
          <m:r>
            <w:rPr>
              <w:rFonts w:ascii="Cambria Math" w:eastAsia="MS Gothic" w:hAnsi="Arial" w:cs="Arial"/>
            </w:rPr>
            <m:t>=</m:t>
          </m:r>
          <m:f>
            <m:fPr>
              <m:ctrlPr>
                <w:rPr>
                  <w:rFonts w:ascii="Cambria Math" w:eastAsia="MS Gothic" w:hAnsi="Arial" w:cs="Arial"/>
                  <w:i/>
                  <w:lang w:val="en-US"/>
                </w:rPr>
              </m:ctrlPr>
            </m:fPr>
            <m:num>
              <m:r>
                <w:rPr>
                  <w:rFonts w:ascii="Cambria Math" w:eastAsia="MS Gothic" w:hAnsi="Arial" w:cs="Arial"/>
                </w:rPr>
                <m:t>85,55+78,44</m:t>
              </m:r>
            </m:num>
            <m:den>
              <m:r>
                <w:rPr>
                  <w:rFonts w:ascii="Cambria Math" w:eastAsia="MS Gothic" w:hAnsi="Arial" w:cs="Arial"/>
                </w:rPr>
                <m:t>2</m:t>
              </m:r>
            </m:den>
          </m:f>
          <m:r>
            <w:rPr>
              <w:rFonts w:ascii="Cambria Math" w:eastAsia="MS Gothic" w:hAnsi="Arial" w:cs="Arial"/>
            </w:rPr>
            <m:t>-</m:t>
          </m:r>
          <m:r>
            <w:rPr>
              <w:rFonts w:ascii="Cambria Math" w:eastAsia="MS Gothic" w:hAnsi="Arial" w:cs="Arial"/>
            </w:rPr>
            <m:t>20=62,0</m:t>
          </m:r>
        </m:oMath>
      </m:oMathPara>
    </w:p>
    <w:p w14:paraId="54F56860" w14:textId="77777777" w:rsidR="00A746CF" w:rsidRPr="00A746CF" w:rsidRDefault="00A746CF" w:rsidP="00A746CF">
      <w:pPr>
        <w:jc w:val="both"/>
        <w:rPr>
          <w:rFonts w:ascii="Arial" w:eastAsiaTheme="minorEastAsia" w:hAnsi="Arial" w:cs="Arial"/>
        </w:rPr>
      </w:pPr>
    </w:p>
    <w:p w14:paraId="65B220F6" w14:textId="77777777" w:rsidR="00A746CF" w:rsidRPr="00901C50" w:rsidRDefault="00A746CF" w:rsidP="00A746CF">
      <w:pPr>
        <w:jc w:val="both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MS Gothic" w:hAnsi="Arial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="MS Gothic" w:hAnsi="Arial" w:cs="Arial"/>
                  <w:lang w:val="en-US"/>
                </w:rPr>
                <m:t>tm</m:t>
              </m:r>
            </m:e>
            <m:sub>
              <m:r>
                <w:rPr>
                  <w:rFonts w:ascii="Cambria Math" w:eastAsia="MS Gothic" w:hAnsi="Arial" w:cs="Arial"/>
                </w:rPr>
                <m:t>3</m:t>
              </m:r>
            </m:sub>
          </m:sSub>
          <m:r>
            <w:rPr>
              <w:rFonts w:ascii="Cambria Math" w:eastAsia="MS Gothic" w:hAnsi="Arial" w:cs="Arial"/>
            </w:rPr>
            <m:t>=</m:t>
          </m:r>
          <m:f>
            <m:fPr>
              <m:ctrlPr>
                <w:rPr>
                  <w:rFonts w:ascii="Cambria Math" w:eastAsia="MS Gothic" w:hAnsi="Arial" w:cs="Arial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MS Gothic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Gothic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MS Gothic" w:hAnsi="Cambria Math" w:cs="Arial"/>
                      <w:lang w:val="en-US"/>
                    </w:rPr>
                    <m:t>v</m:t>
                  </m:r>
                  <m:r>
                    <w:rPr>
                      <w:rFonts w:ascii="Cambria Math" w:eastAsia="MS Gothic" w:hAnsi="Cambria Math" w:cs="Arial"/>
                    </w:rPr>
                    <m:t>3</m:t>
                  </m:r>
                </m:sub>
              </m:sSub>
              <m:r>
                <m:rPr>
                  <m:nor/>
                </m:rPr>
                <w:rPr>
                  <w:rFonts w:ascii="Cambria Math" w:eastAsia="MS Gothic" w:hAnsi="Arial" w:cs="Arial"/>
                </w:rPr>
                <m:t xml:space="preserve"> + </m:t>
              </m:r>
              <m:sSub>
                <m:sSubPr>
                  <m:ctrlPr>
                    <w:rPr>
                      <w:rFonts w:ascii="Cambria Math" w:eastAsia="MS Gothic" w:hAnsi="Arial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Gothic" w:hAnsi="Arial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MS Gothic" w:hAnsi="Arial" w:cs="Arial"/>
                      <w:lang w:val="en-US"/>
                    </w:rPr>
                    <m:t>R</m:t>
                  </m:r>
                  <m:r>
                    <w:rPr>
                      <w:rFonts w:ascii="Cambria Math" w:eastAsia="MS Gothic" w:hAnsi="Arial" w:cs="Arial"/>
                    </w:rPr>
                    <m:t>3</m:t>
                  </m:r>
                </m:sub>
              </m:sSub>
            </m:num>
            <m:den>
              <m:r>
                <w:rPr>
                  <w:rFonts w:ascii="Cambria Math" w:eastAsia="MS Gothic" w:hAnsi="Arial" w:cs="Arial"/>
                </w:rPr>
                <m:t>2</m:t>
              </m:r>
              <m:ctrlPr>
                <w:rPr>
                  <w:rFonts w:ascii="Cambria Math" w:eastAsia="MS Gothic" w:hAnsi="Arial" w:cs="Arial"/>
                  <w:i/>
                  <w:lang w:val="en-US"/>
                </w:rPr>
              </m:ctrlPr>
            </m:den>
          </m:f>
          <m:r>
            <w:rPr>
              <w:rFonts w:ascii="Cambria Math" w:eastAsia="MS Gothic" w:hAnsi="Arial" w:cs="Arial"/>
            </w:rPr>
            <m:t>-</m:t>
          </m:r>
          <m:r>
            <w:rPr>
              <w:rFonts w:ascii="Cambria Math" w:eastAsia="MS Gothic" w:hAnsi="Arial" w:cs="Arial"/>
              <w:lang w:val="en-US"/>
            </w:rPr>
            <m:t>ti</m:t>
          </m:r>
          <m:r>
            <w:rPr>
              <w:rFonts w:ascii="Cambria Math" w:eastAsia="MS Gothic" w:hAnsi="Arial" w:cs="Arial"/>
            </w:rPr>
            <m:t>=</m:t>
          </m:r>
          <m:f>
            <m:fPr>
              <m:ctrlPr>
                <w:rPr>
                  <w:rFonts w:ascii="Cambria Math" w:eastAsia="MS Gothic" w:hAnsi="Arial" w:cs="Arial"/>
                  <w:i/>
                  <w:lang w:val="en-US"/>
                </w:rPr>
              </m:ctrlPr>
            </m:fPr>
            <m:num>
              <m:r>
                <w:rPr>
                  <w:rFonts w:ascii="Cambria Math" w:eastAsia="MS Gothic" w:hAnsi="Arial" w:cs="Arial"/>
                </w:rPr>
                <m:t>82,0+68,67</m:t>
              </m:r>
            </m:num>
            <m:den>
              <m:r>
                <w:rPr>
                  <w:rFonts w:ascii="Cambria Math" w:eastAsia="MS Gothic" w:hAnsi="Arial" w:cs="Arial"/>
                </w:rPr>
                <m:t>2</m:t>
              </m:r>
            </m:den>
          </m:f>
          <m:r>
            <w:rPr>
              <w:rFonts w:ascii="Cambria Math" w:eastAsia="MS Gothic" w:hAnsi="Arial" w:cs="Arial"/>
            </w:rPr>
            <m:t>-</m:t>
          </m:r>
          <m:r>
            <w:rPr>
              <w:rFonts w:ascii="Cambria Math" w:eastAsia="MS Gothic" w:hAnsi="Arial" w:cs="Arial"/>
            </w:rPr>
            <m:t>20=55,33</m:t>
          </m:r>
        </m:oMath>
      </m:oMathPara>
    </w:p>
    <w:p w14:paraId="7DA76165" w14:textId="77777777" w:rsidR="00A746CF" w:rsidRPr="00A746CF" w:rsidRDefault="00A746CF" w:rsidP="00A746CF">
      <w:pPr>
        <w:jc w:val="both"/>
        <w:rPr>
          <w:rFonts w:ascii="Arial" w:eastAsiaTheme="minorEastAsia" w:hAnsi="Arial" w:cs="Arial"/>
        </w:rPr>
      </w:pPr>
    </w:p>
    <w:p w14:paraId="19504C57" w14:textId="77777777" w:rsidR="00A746CF" w:rsidRPr="00901C50" w:rsidRDefault="00A746CF" w:rsidP="00A746CF">
      <w:pPr>
        <w:jc w:val="both"/>
        <w:rPr>
          <w:rFonts w:ascii="Arial" w:hAnsi="Arial" w:cs="Arial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="MS Gothic" w:hAnsi="Arial" w:cs="Arial"/>
                  <w:i/>
                  <w:lang w:val="en-US"/>
                </w:rPr>
              </m:ctrlPr>
            </m:sSubPr>
            <m:e>
              <m:r>
                <w:rPr>
                  <w:rFonts w:ascii="Cambria Math" w:eastAsia="MS Gothic" w:hAnsi="Arial" w:cs="Arial"/>
                  <w:lang w:val="en-US"/>
                </w:rPr>
                <m:t>tm</m:t>
              </m:r>
            </m:e>
            <m:sub>
              <m:r>
                <w:rPr>
                  <w:rFonts w:ascii="Cambria Math" w:eastAsia="MS Gothic" w:hAnsi="Arial" w:cs="Arial"/>
                </w:rPr>
                <m:t>4</m:t>
              </m:r>
            </m:sub>
          </m:sSub>
          <m:r>
            <w:rPr>
              <w:rFonts w:ascii="Cambria Math" w:eastAsia="MS Gothic" w:hAnsi="Arial" w:cs="Arial"/>
            </w:rPr>
            <m:t>=</m:t>
          </m:r>
          <m:f>
            <m:fPr>
              <m:ctrlPr>
                <w:rPr>
                  <w:rFonts w:ascii="Cambria Math" w:eastAsia="MS Gothic" w:hAnsi="Arial" w:cs="Arial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="MS Gothic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Gothic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MS Gothic" w:hAnsi="Cambria Math" w:cs="Arial"/>
                      <w:lang w:val="en-US"/>
                    </w:rPr>
                    <m:t>v</m:t>
                  </m:r>
                  <m:r>
                    <w:rPr>
                      <w:rFonts w:ascii="Cambria Math" w:eastAsia="MS Gothic" w:hAnsi="Cambria Math" w:cs="Arial"/>
                    </w:rPr>
                    <m:t>4</m:t>
                  </m:r>
                </m:sub>
              </m:sSub>
              <m:r>
                <m:rPr>
                  <m:nor/>
                </m:rPr>
                <w:rPr>
                  <w:rFonts w:ascii="Cambria Math" w:eastAsia="MS Gothic" w:hAnsi="Arial" w:cs="Arial"/>
                </w:rPr>
                <m:t xml:space="preserve"> + </m:t>
              </m:r>
              <m:sSub>
                <m:sSubPr>
                  <m:ctrlPr>
                    <w:rPr>
                      <w:rFonts w:ascii="Cambria Math" w:eastAsia="MS Gothic" w:hAnsi="Arial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="MS Gothic" w:hAnsi="Arial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MS Gothic" w:hAnsi="Arial" w:cs="Arial"/>
                      <w:lang w:val="en-US"/>
                    </w:rPr>
                    <m:t>R</m:t>
                  </m:r>
                  <m:r>
                    <w:rPr>
                      <w:rFonts w:ascii="Cambria Math" w:eastAsia="MS Gothic" w:hAnsi="Arial" w:cs="Arial"/>
                    </w:rPr>
                    <m:t>4</m:t>
                  </m:r>
                </m:sub>
              </m:sSub>
            </m:num>
            <m:den>
              <m:r>
                <w:rPr>
                  <w:rFonts w:ascii="Cambria Math" w:eastAsia="MS Gothic" w:hAnsi="Arial" w:cs="Arial"/>
                </w:rPr>
                <m:t>2</m:t>
              </m:r>
              <m:ctrlPr>
                <w:rPr>
                  <w:rFonts w:ascii="Cambria Math" w:eastAsia="MS Gothic" w:hAnsi="Arial" w:cs="Arial"/>
                  <w:i/>
                  <w:lang w:val="en-US"/>
                </w:rPr>
              </m:ctrlPr>
            </m:den>
          </m:f>
          <m:r>
            <w:rPr>
              <w:rFonts w:ascii="Cambria Math" w:eastAsia="MS Gothic" w:hAnsi="Arial" w:cs="Arial"/>
            </w:rPr>
            <m:t>-</m:t>
          </m:r>
          <m:r>
            <w:rPr>
              <w:rFonts w:ascii="Cambria Math" w:eastAsia="MS Gothic" w:hAnsi="Arial" w:cs="Arial"/>
              <w:lang w:val="en-US"/>
            </w:rPr>
            <m:t>ti</m:t>
          </m:r>
          <m:r>
            <w:rPr>
              <w:rFonts w:ascii="Cambria Math" w:eastAsia="MS Gothic" w:hAnsi="Arial" w:cs="Arial"/>
            </w:rPr>
            <m:t>=</m:t>
          </m:r>
          <m:f>
            <m:fPr>
              <m:ctrlPr>
                <w:rPr>
                  <w:rFonts w:ascii="Cambria Math" w:eastAsia="MS Gothic" w:hAnsi="Arial" w:cs="Arial"/>
                  <w:i/>
                  <w:lang w:val="en-US"/>
                </w:rPr>
              </m:ctrlPr>
            </m:fPr>
            <m:num>
              <m:r>
                <w:rPr>
                  <w:rFonts w:ascii="Cambria Math" w:eastAsia="MS Gothic" w:hAnsi="Arial" w:cs="Arial"/>
                </w:rPr>
                <m:t>75,33+64,66</m:t>
              </m:r>
            </m:num>
            <m:den>
              <m:r>
                <w:rPr>
                  <w:rFonts w:ascii="Cambria Math" w:eastAsia="MS Gothic" w:hAnsi="Arial" w:cs="Arial"/>
                </w:rPr>
                <m:t>2</m:t>
              </m:r>
            </m:den>
          </m:f>
          <m:r>
            <w:rPr>
              <w:rFonts w:ascii="Cambria Math" w:eastAsia="MS Gothic" w:hAnsi="Arial" w:cs="Arial"/>
            </w:rPr>
            <m:t>-</m:t>
          </m:r>
          <m:r>
            <w:rPr>
              <w:rFonts w:ascii="Cambria Math" w:eastAsia="MS Gothic" w:hAnsi="Arial" w:cs="Arial"/>
            </w:rPr>
            <m:t>20=50,0</m:t>
          </m:r>
        </m:oMath>
      </m:oMathPara>
    </w:p>
    <w:p w14:paraId="6EBF30B5" w14:textId="77777777" w:rsidR="00A746CF" w:rsidRPr="00901C50" w:rsidRDefault="00A746CF" w:rsidP="00A746CF">
      <w:pPr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Τα ίδια αποτελέσματα θα προκύψουν και αν εφαρμόσουμε τον τύπο με τις θερμοκρασιακές ημιπτώσεις, όπως αποδείχτηκε παραπάνω, δηλ.</w:t>
      </w:r>
    </w:p>
    <w:p w14:paraId="37BC82EB" w14:textId="77777777" w:rsidR="00A746CF" w:rsidRDefault="00A746CF" w:rsidP="00A746CF">
      <w:pPr>
        <w:jc w:val="both"/>
        <w:rPr>
          <w:rFonts w:ascii="Arial" w:eastAsiaTheme="minorEastAsia" w:hAnsi="Arial" w:cs="Arial"/>
          <w:lang w:val="en-US"/>
        </w:rPr>
      </w:pPr>
      <m:oMath>
        <m:sSup>
          <m:sSupPr>
            <m:ctrlPr>
              <w:rPr>
                <w:rFonts w:ascii="Cambria Math" w:hAnsi="Cambria Math" w:cs="Arial"/>
                <w:i/>
                <w:lang w:val="en-US"/>
              </w:rPr>
            </m:ctrlPr>
          </m:sSupPr>
          <m:e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m1</m:t>
                </m:r>
              </m:sub>
            </m:sSub>
            <m:r>
              <w:rPr>
                <w:rFonts w:ascii="Cambria Math" w:hAnsi="Cambria Math" w:cs="Arial"/>
                <w:lang w:val="en-US"/>
              </w:rPr>
              <m:t>=</m:t>
            </m:r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v1</m:t>
                </m:r>
              </m:sub>
            </m:sSub>
            <m:r>
              <w:rPr>
                <w:rFonts w:ascii="Cambria Math" w:hAnsi="Cambria Math" w:cs="Arial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Δ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r1</m:t>
                </m:r>
              </m:sub>
            </m:sSub>
            <m:r>
              <w:rPr>
                <w:rFonts w:ascii="Cambria Math" w:hAnsi="Cambria Math" w:cs="Arial"/>
                <w:lang w:val="en-US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 w:cs="Arial"/>
                <w:lang w:val="en-US"/>
              </w:rPr>
              <m:t>=90,00-4,45-20=65,55</m:t>
            </m:r>
          </m:e>
          <m:sup/>
        </m:sSup>
      </m:oMath>
      <w:r>
        <w:rPr>
          <w:rFonts w:ascii="Arial" w:eastAsiaTheme="minorEastAsia" w:hAnsi="Arial" w:cs="Arial"/>
          <w:lang w:val="en-US"/>
        </w:rPr>
        <w:t xml:space="preserve"> </w:t>
      </w:r>
    </w:p>
    <w:p w14:paraId="55F75241" w14:textId="77777777" w:rsidR="00A746CF" w:rsidRDefault="00A746CF" w:rsidP="00A746CF">
      <w:pPr>
        <w:jc w:val="both"/>
        <w:rPr>
          <w:rFonts w:ascii="Arial" w:eastAsiaTheme="minorEastAsia" w:hAnsi="Arial" w:cs="Arial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i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m2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v2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Δ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r2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=85,55-3,55-20=62,00</m:t>
              </m:r>
            </m:e>
            <m:sup/>
          </m:sSup>
        </m:oMath>
      </m:oMathPara>
    </w:p>
    <w:p w14:paraId="0C1B5C23" w14:textId="77777777" w:rsidR="00A746CF" w:rsidRDefault="00A746CF" w:rsidP="00A746CF">
      <w:pPr>
        <w:jc w:val="both"/>
        <w:rPr>
          <w:rFonts w:ascii="Arial" w:eastAsiaTheme="minorEastAsia" w:hAnsi="Arial" w:cs="Arial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i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m3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v3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Δ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r3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=82,00-6,67-20=55,33</m:t>
              </m:r>
            </m:e>
            <m:sup/>
          </m:sSup>
        </m:oMath>
      </m:oMathPara>
    </w:p>
    <w:p w14:paraId="10AA59FF" w14:textId="77777777" w:rsidR="00A746CF" w:rsidRDefault="00A746CF" w:rsidP="00A746CF">
      <w:pPr>
        <w:jc w:val="both"/>
        <w:rPr>
          <w:rFonts w:ascii="Arial" w:eastAsiaTheme="minorEastAsia" w:hAnsi="Arial" w:cs="Arial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i/>
                  <w:lang w:val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m4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v4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Δ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r4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i</m:t>
                  </m:r>
                </m:sub>
              </m:sSub>
              <m:r>
                <w:rPr>
                  <w:rFonts w:ascii="Cambria Math" w:hAnsi="Cambria Math" w:cs="Arial"/>
                  <w:lang w:val="en-US"/>
                </w:rPr>
                <m:t>=75,33-5,33-20=50,00</m:t>
              </m:r>
            </m:e>
            <m:sup/>
          </m:sSup>
        </m:oMath>
      </m:oMathPara>
    </w:p>
    <w:p w14:paraId="724B56B6" w14:textId="77777777" w:rsidR="00A746CF" w:rsidRPr="00C90822" w:rsidRDefault="00A746CF" w:rsidP="00A746CF">
      <w:pPr>
        <w:jc w:val="both"/>
        <w:rPr>
          <w:rFonts w:ascii="Arial" w:hAnsi="Arial" w:cs="Arial"/>
        </w:rPr>
      </w:pPr>
      <w:r w:rsidRPr="00C90822">
        <w:rPr>
          <w:rFonts w:ascii="Arial" w:hAnsi="Arial" w:cs="Arial"/>
        </w:rPr>
        <w:t xml:space="preserve">Οι αντίστοιχοι συντελεστές αναγωγής προκύπτουν από τον προηγούμενο πίνακα με βάση το </w:t>
      </w:r>
      <w:r w:rsidRPr="00C90822">
        <w:rPr>
          <w:rFonts w:ascii="Arial" w:hAnsi="Arial" w:cs="Arial"/>
          <w:position w:val="-12"/>
        </w:rPr>
        <w:object w:dxaOrig="240" w:dyaOrig="360" w14:anchorId="480479BD">
          <v:shape id="_x0000_i1039" type="#_x0000_t75" style="width:12pt;height:18pt" o:ole="">
            <v:imagedata r:id="rId23" o:title=""/>
          </v:shape>
          <o:OLEObject Type="Embed" ProgID="Equation.DSMT4" ShapeID="_x0000_i1039" DrawAspect="Content" ObjectID="_1653309189" r:id="rId24"/>
        </w:object>
      </w:r>
      <w:r w:rsidRPr="00C90822">
        <w:rPr>
          <w:rFonts w:ascii="Arial" w:hAnsi="Arial" w:cs="Arial"/>
        </w:rPr>
        <w:t xml:space="preserve"> και είναι:</w:t>
      </w:r>
    </w:p>
    <w:p w14:paraId="4F4A8478" w14:textId="77777777" w:rsidR="00A746CF" w:rsidRPr="00C90822" w:rsidRDefault="00A746CF" w:rsidP="00A746CF">
      <w:pPr>
        <w:jc w:val="center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>K</m:t>
              </m:r>
            </m:e>
            <m:sub>
              <m:r>
                <w:rPr>
                  <w:rFonts w:ascii="Cambria Math" w:hAnsi="Arial" w:cs="Arial"/>
                </w:rPr>
                <m:t>1</m:t>
              </m:r>
            </m:sub>
          </m:sSub>
          <m:r>
            <w:rPr>
              <w:rFonts w:ascii="Cambria Math" w:hAnsi="Arial" w:cs="Arial"/>
            </w:rPr>
            <m:t>=0,89,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 xml:space="preserve">        K</m:t>
              </m:r>
            </m:e>
            <m:sub>
              <m:r>
                <w:rPr>
                  <w:rFonts w:ascii="Cambria Math" w:hAnsi="Arial" w:cs="Arial"/>
                </w:rPr>
                <m:t>2</m:t>
              </m:r>
            </m:sub>
          </m:sSub>
          <m:r>
            <w:rPr>
              <w:rFonts w:ascii="Cambria Math" w:hAnsi="Arial" w:cs="Arial"/>
            </w:rPr>
            <m:t>=0,96,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 xml:space="preserve">        K</m:t>
              </m:r>
            </m:e>
            <m:sub>
              <m:r>
                <w:rPr>
                  <w:rFonts w:ascii="Cambria Math" w:hAnsi="Arial" w:cs="Arial"/>
                </w:rPr>
                <m:t>3</m:t>
              </m:r>
            </m:sub>
          </m:sSub>
          <m:r>
            <w:rPr>
              <w:rFonts w:ascii="Cambria Math" w:hAnsi="Arial" w:cs="Arial"/>
            </w:rPr>
            <m:t>=1,11,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 xml:space="preserve">        K</m:t>
              </m:r>
            </m:e>
            <m:sub>
              <m:r>
                <w:rPr>
                  <w:rFonts w:ascii="Cambria Math" w:hAnsi="Arial" w:cs="Arial"/>
                </w:rPr>
                <m:t>4</m:t>
              </m:r>
            </m:sub>
          </m:sSub>
          <m:r>
            <w:rPr>
              <w:rFonts w:ascii="Cambria Math" w:hAnsi="Arial" w:cs="Arial"/>
            </w:rPr>
            <m:t>=1,27</m:t>
          </m:r>
        </m:oMath>
      </m:oMathPara>
    </w:p>
    <w:p w14:paraId="78C8CF46" w14:textId="77777777" w:rsidR="00A746CF" w:rsidRPr="00C90822" w:rsidRDefault="00A746CF" w:rsidP="00A746CF">
      <w:pPr>
        <w:jc w:val="both"/>
        <w:rPr>
          <w:rFonts w:ascii="Arial" w:hAnsi="Arial" w:cs="Arial"/>
        </w:rPr>
      </w:pPr>
      <w:r w:rsidRPr="00C90822">
        <w:rPr>
          <w:rFonts w:ascii="Arial" w:hAnsi="Arial" w:cs="Arial"/>
        </w:rPr>
        <w:lastRenderedPageBreak/>
        <w:t xml:space="preserve">Τότε η ονομαστική ισχύς των σωμάτων στους </w:t>
      </w:r>
      <w:smartTag w:uri="urn:schemas-microsoft-com:office:smarttags" w:element="metricconverter">
        <w:smartTagPr>
          <w:attr w:name="ProductID" w:val="60°C"/>
        </w:smartTagPr>
        <w:r w:rsidRPr="00C90822">
          <w:rPr>
            <w:rFonts w:ascii="Arial" w:hAnsi="Arial" w:cs="Arial"/>
          </w:rPr>
          <w:t>60°</w:t>
        </w:r>
        <w:r w:rsidRPr="00C90822">
          <w:rPr>
            <w:rFonts w:ascii="Arial" w:hAnsi="Arial" w:cs="Arial"/>
            <w:lang w:val="en-US"/>
          </w:rPr>
          <w:t>C</w:t>
        </w:r>
      </w:smartTag>
      <w:r w:rsidRPr="00C90822">
        <w:rPr>
          <w:rFonts w:ascii="Arial" w:hAnsi="Arial" w:cs="Arial"/>
        </w:rPr>
        <w:t xml:space="preserve"> θα είναι:</w:t>
      </w:r>
    </w:p>
    <w:p w14:paraId="4AC4AEE9" w14:textId="77777777" w:rsidR="00A746CF" w:rsidRPr="00C90822" w:rsidRDefault="00A746CF" w:rsidP="00A746CF">
      <w:pPr>
        <w:jc w:val="both"/>
        <w:rPr>
          <w:rFonts w:ascii="Arial" w:hAnsi="Arial" w:cs="Arial"/>
        </w:rPr>
      </w:pPr>
      <m:oMathPara>
        <m:oMath>
          <m:sSubSup>
            <m:sSubSupPr>
              <m:ctrlPr>
                <w:rPr>
                  <w:rFonts w:ascii="Cambria Math" w:hAnsi="Arial" w:cs="Arial"/>
                  <w:i/>
                </w:rPr>
              </m:ctrlPr>
            </m:sSubSupPr>
            <m:e>
              <m:r>
                <w:rPr>
                  <w:rFonts w:ascii="Cambria Math" w:hAnsi="Arial" w:cs="Arial"/>
                </w:rPr>
                <m:t>Q</m:t>
              </m:r>
            </m:e>
            <m:sub>
              <m:r>
                <w:rPr>
                  <w:rFonts w:ascii="Cambria Math" w:hAnsi="Arial" w:cs="Arial"/>
                </w:rPr>
                <m:t>1</m:t>
              </m:r>
            </m:sub>
            <m:sup>
              <m:r>
                <w:rPr>
                  <w:rFonts w:ascii="Cambria Math" w:hAnsi="Arial" w:cs="Arial"/>
                </w:rPr>
                <m:t>60</m:t>
              </m:r>
            </m:sup>
          </m:sSubSup>
          <m:r>
            <w:rPr>
              <w:rFonts w:ascii="Cambria Math" w:hAnsi="Arial" w:cs="Arial"/>
            </w:rPr>
            <m:t>=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>K</m:t>
              </m:r>
            </m:e>
            <m:sub>
              <m:r>
                <w:rPr>
                  <w:rFonts w:ascii="Cambria Math" w:hAnsi="Arial" w:cs="Arial"/>
                </w:rPr>
                <m:t>1</m:t>
              </m:r>
            </m:sub>
          </m:sSub>
          <m:r>
            <w:rPr>
              <w:rFonts w:ascii="Cambria Math" w:hAnsi="Arial" w:cs="Arial"/>
            </w:rPr>
            <m:t>×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>Q</m:t>
              </m:r>
            </m:e>
            <m:sub>
              <m:r>
                <w:rPr>
                  <w:rFonts w:ascii="Cambria Math" w:hAnsi="Arial" w:cs="Arial"/>
                </w:rPr>
                <m:t>1</m:t>
              </m:r>
            </m:sub>
          </m:sSub>
          <m:r>
            <w:rPr>
              <w:rFonts w:ascii="Cambria Math" w:hAnsi="Arial" w:cs="Arial"/>
            </w:rPr>
            <m:t>=0,89</m:t>
          </m:r>
          <m:r>
            <w:rPr>
              <w:rFonts w:ascii="Cambria Math" w:hAnsi="Arial" w:cs="Arial"/>
            </w:rPr>
            <m:t>×</m:t>
          </m:r>
          <m:r>
            <w:rPr>
              <w:rFonts w:ascii="Cambria Math" w:hAnsi="Arial" w:cs="Arial"/>
            </w:rPr>
            <m:t>1.000=890Kcal/</m:t>
          </m:r>
          <m:r>
            <w:rPr>
              <w:rFonts w:ascii="Cambria Math" w:hAnsi="Cambria Math" w:cs="Cambria Math"/>
            </w:rPr>
            <m:t>h</m:t>
          </m:r>
          <m:r>
            <m:rPr>
              <m:sty m:val="p"/>
            </m:rPr>
            <w:rPr>
              <w:rFonts w:ascii="Cambria Math" w:hAnsi="Arial" w:cs="Arial"/>
            </w:rPr>
            <w:br/>
          </m:r>
        </m:oMath>
        <m:oMath>
          <m:sSubSup>
            <m:sSubSupPr>
              <m:ctrlPr>
                <w:rPr>
                  <w:rFonts w:ascii="Cambria Math" w:hAnsi="Arial" w:cs="Arial"/>
                  <w:i/>
                </w:rPr>
              </m:ctrlPr>
            </m:sSubSupPr>
            <m:e>
              <m:r>
                <w:rPr>
                  <w:rFonts w:ascii="Cambria Math" w:hAnsi="Arial" w:cs="Arial"/>
                </w:rPr>
                <m:t>Q</m:t>
              </m:r>
            </m:e>
            <m:sub>
              <m:r>
                <w:rPr>
                  <w:rFonts w:ascii="Cambria Math" w:hAnsi="Arial" w:cs="Arial"/>
                </w:rPr>
                <m:t>2</m:t>
              </m:r>
            </m:sub>
            <m:sup>
              <m:r>
                <w:rPr>
                  <w:rFonts w:ascii="Cambria Math" w:hAnsi="Arial" w:cs="Arial"/>
                </w:rPr>
                <m:t>60</m:t>
              </m:r>
            </m:sup>
          </m:sSubSup>
          <m:r>
            <w:rPr>
              <w:rFonts w:ascii="Cambria Math" w:hAnsi="Arial" w:cs="Arial"/>
            </w:rPr>
            <m:t>=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>K</m:t>
              </m:r>
            </m:e>
            <m:sub>
              <m:r>
                <w:rPr>
                  <w:rFonts w:ascii="Cambria Math" w:hAnsi="Arial" w:cs="Arial"/>
                </w:rPr>
                <m:t>2</m:t>
              </m:r>
            </m:sub>
          </m:sSub>
          <m:r>
            <w:rPr>
              <w:rFonts w:ascii="Cambria Math" w:hAnsi="Arial" w:cs="Arial"/>
            </w:rPr>
            <m:t>×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>Q</m:t>
              </m:r>
            </m:e>
            <m:sub>
              <m:r>
                <w:rPr>
                  <w:rFonts w:ascii="Cambria Math" w:hAnsi="Arial" w:cs="Arial"/>
                </w:rPr>
                <m:t>2</m:t>
              </m:r>
            </m:sub>
          </m:sSub>
          <m:r>
            <w:rPr>
              <w:rFonts w:ascii="Cambria Math" w:hAnsi="Arial" w:cs="Arial"/>
            </w:rPr>
            <m:t>=0,96</m:t>
          </m:r>
          <m:r>
            <w:rPr>
              <w:rFonts w:ascii="Cambria Math" w:hAnsi="Arial" w:cs="Arial"/>
            </w:rPr>
            <m:t>×</m:t>
          </m:r>
          <m:r>
            <w:rPr>
              <w:rFonts w:ascii="Cambria Math" w:hAnsi="Arial" w:cs="Arial"/>
            </w:rPr>
            <m:t>800=768Kcal/</m:t>
          </m:r>
          <m:r>
            <w:rPr>
              <w:rFonts w:ascii="Cambria Math" w:hAnsi="Cambria Math" w:cs="Cambria Math"/>
            </w:rPr>
            <m:t>h</m:t>
          </m:r>
          <m:r>
            <m:rPr>
              <m:sty m:val="p"/>
            </m:rPr>
            <w:rPr>
              <w:rFonts w:ascii="Cambria Math" w:hAnsi="Arial" w:cs="Arial"/>
            </w:rPr>
            <w:br/>
          </m:r>
        </m:oMath>
        <m:oMath>
          <m:sSubSup>
            <m:sSubSupPr>
              <m:ctrlPr>
                <w:rPr>
                  <w:rFonts w:ascii="Cambria Math" w:hAnsi="Arial" w:cs="Arial"/>
                  <w:i/>
                </w:rPr>
              </m:ctrlPr>
            </m:sSubSupPr>
            <m:e>
              <m:r>
                <w:rPr>
                  <w:rFonts w:ascii="Cambria Math" w:hAnsi="Arial" w:cs="Arial"/>
                </w:rPr>
                <m:t>Q</m:t>
              </m:r>
            </m:e>
            <m:sub>
              <m:r>
                <w:rPr>
                  <w:rFonts w:ascii="Cambria Math" w:hAnsi="Arial" w:cs="Arial"/>
                </w:rPr>
                <m:t>3</m:t>
              </m:r>
            </m:sub>
            <m:sup>
              <m:r>
                <w:rPr>
                  <w:rFonts w:ascii="Cambria Math" w:hAnsi="Arial" w:cs="Arial"/>
                </w:rPr>
                <m:t>60</m:t>
              </m:r>
            </m:sup>
          </m:sSubSup>
          <m:r>
            <w:rPr>
              <w:rFonts w:ascii="Cambria Math" w:hAnsi="Arial" w:cs="Arial"/>
            </w:rPr>
            <m:t>=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>K</m:t>
              </m:r>
            </m:e>
            <m:sub>
              <m:r>
                <w:rPr>
                  <w:rFonts w:ascii="Cambria Math" w:hAnsi="Arial" w:cs="Arial"/>
                </w:rPr>
                <m:t>3</m:t>
              </m:r>
            </m:sub>
          </m:sSub>
          <m:r>
            <w:rPr>
              <w:rFonts w:ascii="Cambria Math" w:hAnsi="Arial" w:cs="Arial"/>
            </w:rPr>
            <m:t>×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>Q</m:t>
              </m:r>
            </m:e>
            <m:sub>
              <m:r>
                <w:rPr>
                  <w:rFonts w:ascii="Cambria Math" w:hAnsi="Arial" w:cs="Arial"/>
                </w:rPr>
                <m:t>3</m:t>
              </m:r>
            </m:sub>
          </m:sSub>
          <m:r>
            <w:rPr>
              <w:rFonts w:ascii="Cambria Math" w:hAnsi="Arial" w:cs="Arial"/>
            </w:rPr>
            <m:t>=1,11</m:t>
          </m:r>
          <m:r>
            <w:rPr>
              <w:rFonts w:ascii="Cambria Math" w:hAnsi="Arial" w:cs="Arial"/>
            </w:rPr>
            <m:t>×</m:t>
          </m:r>
          <m:r>
            <w:rPr>
              <w:rFonts w:ascii="Cambria Math" w:hAnsi="Arial" w:cs="Arial"/>
            </w:rPr>
            <m:t>1.500=1.665Kcal/</m:t>
          </m:r>
          <m:r>
            <w:rPr>
              <w:rFonts w:ascii="Cambria Math" w:hAnsi="Cambria Math" w:cs="Cambria Math"/>
            </w:rPr>
            <m:t>h</m:t>
          </m:r>
          <m:r>
            <m:rPr>
              <m:sty m:val="p"/>
            </m:rPr>
            <w:rPr>
              <w:rFonts w:ascii="Cambria Math" w:hAnsi="Arial" w:cs="Arial"/>
            </w:rPr>
            <w:br/>
          </m:r>
        </m:oMath>
        <m:oMath>
          <m:sSubSup>
            <m:sSubSupPr>
              <m:ctrlPr>
                <w:rPr>
                  <w:rFonts w:ascii="Cambria Math" w:hAnsi="Arial" w:cs="Arial"/>
                  <w:i/>
                </w:rPr>
              </m:ctrlPr>
            </m:sSubSupPr>
            <m:e>
              <m:r>
                <w:rPr>
                  <w:rFonts w:ascii="Cambria Math" w:hAnsi="Arial" w:cs="Arial"/>
                </w:rPr>
                <m:t>Q</m:t>
              </m:r>
            </m:e>
            <m:sub>
              <m:r>
                <w:rPr>
                  <w:rFonts w:ascii="Cambria Math" w:hAnsi="Arial" w:cs="Arial"/>
                </w:rPr>
                <m:t>4</m:t>
              </m:r>
            </m:sub>
            <m:sup>
              <m:r>
                <w:rPr>
                  <w:rFonts w:ascii="Cambria Math" w:hAnsi="Arial" w:cs="Arial"/>
                </w:rPr>
                <m:t>60</m:t>
              </m:r>
            </m:sup>
          </m:sSubSup>
          <m:r>
            <w:rPr>
              <w:rFonts w:ascii="Cambria Math" w:hAnsi="Arial" w:cs="Arial"/>
            </w:rPr>
            <m:t>=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>K</m:t>
              </m:r>
            </m:e>
            <m:sub>
              <m:r>
                <w:rPr>
                  <w:rFonts w:ascii="Cambria Math" w:hAnsi="Arial" w:cs="Arial"/>
                </w:rPr>
                <m:t>4</m:t>
              </m:r>
            </m:sub>
          </m:sSub>
          <m:r>
            <w:rPr>
              <w:rFonts w:ascii="Cambria Math" w:hAnsi="Arial" w:cs="Arial"/>
            </w:rPr>
            <m:t>×</m:t>
          </m:r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Arial" w:cs="Arial"/>
                </w:rPr>
                <m:t>Q</m:t>
              </m:r>
            </m:e>
            <m:sub>
              <m:r>
                <w:rPr>
                  <w:rFonts w:ascii="Cambria Math" w:hAnsi="Arial" w:cs="Arial"/>
                </w:rPr>
                <m:t>4</m:t>
              </m:r>
            </m:sub>
          </m:sSub>
          <m:r>
            <w:rPr>
              <w:rFonts w:ascii="Cambria Math" w:hAnsi="Arial" w:cs="Arial"/>
            </w:rPr>
            <m:t>=1,27</m:t>
          </m:r>
          <m:r>
            <w:rPr>
              <w:rFonts w:ascii="Cambria Math" w:hAnsi="Arial" w:cs="Arial"/>
            </w:rPr>
            <m:t>×</m:t>
          </m:r>
          <m:r>
            <w:rPr>
              <w:rFonts w:ascii="Cambria Math" w:hAnsi="Arial" w:cs="Arial"/>
            </w:rPr>
            <m:t>1.200=1.524Kcal/</m:t>
          </m:r>
          <m:r>
            <w:rPr>
              <w:rFonts w:ascii="Cambria Math" w:hAnsi="Cambria Math" w:cs="Cambria Math"/>
            </w:rPr>
            <m:t>h</m:t>
          </m:r>
        </m:oMath>
      </m:oMathPara>
    </w:p>
    <w:p w14:paraId="7676EB7F" w14:textId="77777777" w:rsidR="00A746CF" w:rsidRPr="00C90822" w:rsidRDefault="00A746CF" w:rsidP="00A746CF">
      <w:pPr>
        <w:jc w:val="both"/>
        <w:rPr>
          <w:rFonts w:ascii="Arial" w:hAnsi="Arial" w:cs="Arial"/>
        </w:rPr>
      </w:pPr>
      <w:r w:rsidRPr="00C90822">
        <w:rPr>
          <w:rFonts w:ascii="Arial" w:hAnsi="Arial" w:cs="Arial"/>
        </w:rPr>
        <w:t>Τέλος τα αντίστοιχα σώματα προκύπτουν από τους πίνακες και είναι:</w:t>
      </w:r>
    </w:p>
    <w:p w14:paraId="4B355295" w14:textId="77777777" w:rsidR="00A746CF" w:rsidRPr="00C90822" w:rsidRDefault="00A746CF" w:rsidP="00A746CF">
      <w:pPr>
        <w:jc w:val="both"/>
        <w:rPr>
          <w:rFonts w:ascii="Arial" w:hAnsi="Arial" w:cs="Arial"/>
        </w:rPr>
      </w:pPr>
      <w:r w:rsidRPr="00C90822">
        <w:rPr>
          <w:rFonts w:ascii="Arial" w:hAnsi="Arial" w:cs="Arial"/>
        </w:rPr>
        <w:t>Για το χώρο 1 : 905 – ΙΙΙ – 7</w:t>
      </w:r>
      <w:r w:rsidRPr="004D567B">
        <w:rPr>
          <w:rFonts w:ascii="Arial" w:hAnsi="Arial" w:cs="Arial"/>
        </w:rPr>
        <w:t xml:space="preserve"> </w:t>
      </w:r>
      <w:r w:rsidRPr="004D567B">
        <w:rPr>
          <w:rFonts w:ascii="Arial" w:hAnsi="Arial" w:cs="Arial"/>
        </w:rPr>
        <w:tab/>
      </w:r>
      <w:r w:rsidRPr="004D567B">
        <w:rPr>
          <w:rFonts w:ascii="Arial" w:hAnsi="Arial" w:cs="Arial"/>
        </w:rPr>
        <w:tab/>
      </w:r>
      <w:r w:rsidRPr="004D567B">
        <w:rPr>
          <w:rFonts w:ascii="Arial" w:hAnsi="Arial" w:cs="Arial"/>
        </w:rPr>
        <w:tab/>
      </w:r>
      <w:r w:rsidRPr="00C90822">
        <w:rPr>
          <w:rFonts w:ascii="Arial" w:hAnsi="Arial" w:cs="Arial"/>
        </w:rPr>
        <w:t>Για το χώρο 2 : 905 – ΙΙΙ – 6</w:t>
      </w:r>
    </w:p>
    <w:p w14:paraId="57AE0A40" w14:textId="77777777" w:rsidR="00A746CF" w:rsidRPr="00C90822" w:rsidRDefault="00A746CF" w:rsidP="00A746CF">
      <w:pPr>
        <w:jc w:val="both"/>
        <w:rPr>
          <w:rFonts w:ascii="Arial" w:hAnsi="Arial" w:cs="Arial"/>
        </w:rPr>
      </w:pPr>
      <w:r w:rsidRPr="00C90822">
        <w:rPr>
          <w:rFonts w:ascii="Arial" w:hAnsi="Arial" w:cs="Arial"/>
        </w:rPr>
        <w:t>Για το χώρο 3 : 905 – ΙΙΙ – 13</w:t>
      </w:r>
      <w:r w:rsidRPr="004D567B">
        <w:rPr>
          <w:rFonts w:ascii="Arial" w:hAnsi="Arial" w:cs="Arial"/>
        </w:rPr>
        <w:t xml:space="preserve"> </w:t>
      </w:r>
      <w:r w:rsidRPr="004D567B">
        <w:rPr>
          <w:rFonts w:ascii="Arial" w:hAnsi="Arial" w:cs="Arial"/>
        </w:rPr>
        <w:tab/>
      </w:r>
      <w:r w:rsidRPr="004D567B">
        <w:rPr>
          <w:rFonts w:ascii="Arial" w:hAnsi="Arial" w:cs="Arial"/>
        </w:rPr>
        <w:tab/>
      </w:r>
      <w:r w:rsidRPr="004D567B">
        <w:rPr>
          <w:rFonts w:ascii="Arial" w:hAnsi="Arial" w:cs="Arial"/>
        </w:rPr>
        <w:tab/>
      </w:r>
      <w:r w:rsidRPr="00C90822">
        <w:rPr>
          <w:rFonts w:ascii="Arial" w:hAnsi="Arial" w:cs="Arial"/>
        </w:rPr>
        <w:t>Για το χώρο 4 : 905 – ΙΙΙ – 12</w:t>
      </w:r>
    </w:p>
    <w:p w14:paraId="3D4B8DFE" w14:textId="77777777" w:rsidR="00A746CF" w:rsidRDefault="00A746CF" w:rsidP="00E970EA">
      <w:pPr>
        <w:spacing w:after="200" w:line="276" w:lineRule="auto"/>
        <w:jc w:val="both"/>
        <w:rPr>
          <w:rFonts w:ascii="Arial" w:eastAsia="Calibri" w:hAnsi="Arial" w:cs="Arial"/>
        </w:rPr>
      </w:pPr>
      <w:bookmarkStart w:id="0" w:name="_GoBack"/>
      <w:bookmarkEnd w:id="0"/>
    </w:p>
    <w:sectPr w:rsidR="00A746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FC"/>
    <w:rsid w:val="00355CFC"/>
    <w:rsid w:val="006E42AB"/>
    <w:rsid w:val="00A746CF"/>
    <w:rsid w:val="00E9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48271A"/>
  <w15:chartTrackingRefBased/>
  <w15:docId w15:val="{ADB84A3F-D1A9-4E0B-9636-0C345987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Moniakis Myron</dc:creator>
  <cp:keywords/>
  <dc:description/>
  <cp:lastModifiedBy>Μύρων Μονιάκης</cp:lastModifiedBy>
  <cp:revision>5</cp:revision>
  <dcterms:created xsi:type="dcterms:W3CDTF">2019-06-13T20:17:00Z</dcterms:created>
  <dcterms:modified xsi:type="dcterms:W3CDTF">2020-06-10T12:45:00Z</dcterms:modified>
</cp:coreProperties>
</file>