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1147D">
      <w:pPr>
        <w:shd w:val="clear" w:color="auto" w:fill="FFFFFF"/>
        <w:spacing w:after="0" w:line="240" w:lineRule="auto"/>
        <w:jc w:val="center"/>
        <w:rPr>
          <w:rFonts w:ascii="Calibri" w:hAnsi="Calibri" w:eastAsia="Times New Roman" w:cs="Calibri"/>
          <w:b/>
          <w:color w:val="212121"/>
          <w:sz w:val="28"/>
          <w:szCs w:val="28"/>
        </w:rPr>
      </w:pPr>
      <w:bookmarkStart w:id="0" w:name="_GoBack"/>
      <w:bookmarkEnd w:id="0"/>
      <w:r>
        <w:rPr>
          <w:rFonts w:ascii="Calibri" w:hAnsi="Calibri" w:eastAsia="Times New Roman" w:cs="Calibri"/>
          <w:b/>
          <w:color w:val="212121"/>
          <w:sz w:val="28"/>
          <w:szCs w:val="28"/>
        </w:rPr>
        <w:t>ΟΔΗΓΙΕΣ ΣΥΜΠΛΗΡΩΣΗΣ ΒΙΒΛΙΟΥ ΑΣΚΗΣΗΣ</w:t>
      </w:r>
    </w:p>
    <w:p w14:paraId="3F6EFBC4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212121"/>
        </w:rPr>
      </w:pPr>
    </w:p>
    <w:p w14:paraId="40763CD6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</w:p>
    <w:p w14:paraId="4A24D687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Το παρόν αναφέρεται στον τρόπο συμπλήρωσης του βιβλιαρίου εργαστηριακής άσκησής σας, το οποίο θα παραλάβουν οι φοιτητές μέσω ενός εκπρόσωπου τους / ομάδα από το γραφείο της κας Κυρμιζάκη με την έναρξη της Πρακτικής άσκησης Ι. Στην πρώτη συνάντηση με τον επόπτη, θα συζητηθεί με λεπτομέρειες ο τρόπος συμπλήρωσης και η χρησιμότητα του.</w:t>
      </w:r>
    </w:p>
    <w:p w14:paraId="4A155CDF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</w:p>
    <w:p w14:paraId="0870C0F7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Γενικότερα συμπληρώνεται ως εξής:</w:t>
      </w:r>
    </w:p>
    <w:p w14:paraId="034D7B26"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Στο πρώτο φύλλο συμπληρώνεται, το όνομα του φοιτητή και τα στοιχεία του.</w:t>
      </w:r>
    </w:p>
    <w:p w14:paraId="0F6CFA04"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Ακολουθεί ο τίτλος του εργαστηρίου, η επωνυμία της οργάνωσης , το όνομα του εκπροσώπου ή του επόπτη εκ μέρους της οργάνωσης, το όνομα του ακαδημαϊκού επόπτη και η περίοδος άσκησης π.χ. χειμερινό εξάμηνο 2025-26</w:t>
      </w:r>
    </w:p>
    <w:p w14:paraId="7C67B409">
      <w:pPr>
        <w:pStyle w:val="4"/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Στη συνέχεια συμπληρώνεται το εβδομαδιαίο ημερολόγιο ως εξής:</w:t>
      </w:r>
    </w:p>
    <w:p w14:paraId="696A7F2E">
      <w:pPr>
        <w:pStyle w:val="4"/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</w:p>
    <w:p w14:paraId="040B38F5"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Στο σημείο Α. Εργαστηριακή Άσκηση στην Οργάνωση, θα γράψετε: π.χ. 25-09-2025 Παραμονή στο σχολείο ή παραμονή στην οργάνωση από 8:30 έως 12:30. Υπογράφεται από τον Υπεύθυνο Οργάνωσης.</w:t>
      </w:r>
    </w:p>
    <w:p w14:paraId="349B93CC"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Στο σημείο Β. Εργαστηριακές Δραστηριότητες στη Σχολή, θα γράψετε π.χ.:27-09-2025 Εποπτεία από 15:00 -17:00. Υπογράφετε από τον Ακαδημαϊκό επόπτη.</w:t>
      </w:r>
    </w:p>
    <w:p w14:paraId="2340AA47"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 xml:space="preserve">Στο σημείο Γ. Χρήση Βιβλιοθήκης-Γράψιμο εκθέσεων, θα γράψετε τις ώρες που θα αφιερώσετε στη μελέτη βιβλιογραφίας και στις εργασίες. Π.χ. Αναζήτηση ή/και Μελέτη βιβλιογραφίας 26-09-2025  2 ώρες, Γράψιμο ή σύνταξη έκθεσης ή συνέντευξης (αναλόγως)27-09-2025 3 ώρες. </w:t>
      </w:r>
    </w:p>
    <w:p w14:paraId="59FCA725"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Στο σημείο Δ. Γενικές Εργαστηριακές Δραστηριότητες, θα γράψετε το χρόνο που θα διαθέσετε στις συνεντεύξεις με τους γονείς την προετοιμασία της ομάδας ανάπτυξης κλπ.</w:t>
      </w:r>
    </w:p>
    <w:p w14:paraId="4495B94C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 xml:space="preserve"> Το σύνολο των ωρών ανά εβδομάδα πρέπει να είναι 8 ώρες. Επίσης το σημείο Γ και Δ δεν υπογράφεται.</w:t>
      </w:r>
    </w:p>
    <w:p w14:paraId="27EA8F3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12121"/>
          <w:sz w:val="24"/>
          <w:szCs w:val="24"/>
        </w:rPr>
      </w:pPr>
    </w:p>
    <w:p w14:paraId="027E3EBB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color w:val="212121"/>
          <w:sz w:val="24"/>
          <w:szCs w:val="24"/>
        </w:rPr>
      </w:pPr>
      <w:r>
        <w:rPr>
          <w:rFonts w:eastAsia="Times New Roman" w:cstheme="minorHAnsi"/>
          <w:b/>
          <w:color w:val="212121"/>
          <w:sz w:val="24"/>
          <w:szCs w:val="24"/>
        </w:rPr>
        <w:t>ΠΡΟΣΟΧΗ:</w:t>
      </w:r>
    </w:p>
    <w:p w14:paraId="62690817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color w:val="212121"/>
          <w:sz w:val="24"/>
          <w:szCs w:val="24"/>
        </w:rPr>
      </w:pPr>
      <w:r>
        <w:rPr>
          <w:rFonts w:eastAsia="Times New Roman" w:cstheme="minorHAnsi"/>
          <w:b/>
          <w:color w:val="212121"/>
          <w:sz w:val="24"/>
          <w:szCs w:val="24"/>
        </w:rPr>
        <w:t>1.Με τη λήξη του εργαστηρίου το βιβλίο πρέπει να είναι συμπληρωμένο σωστά, με στυλό και υπογεγραμμένο από τον Υπεύθυνο Οργάνωσης και τον Ακαδημαϊκό Επόπτη.</w:t>
      </w:r>
    </w:p>
    <w:p w14:paraId="7815ACB5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color w:val="212121"/>
          <w:sz w:val="24"/>
          <w:szCs w:val="24"/>
        </w:rPr>
      </w:pPr>
      <w:r>
        <w:rPr>
          <w:rFonts w:eastAsia="Times New Roman" w:cstheme="minorHAnsi"/>
          <w:b/>
          <w:color w:val="212121"/>
          <w:sz w:val="24"/>
          <w:szCs w:val="24"/>
        </w:rPr>
        <w:t>2. Το βιβλίο χαίρει φροντίδας και ιδιαίτερης προσοχής , προστατεύεται και φυλάσετε μέχρι να τελειώσουμε όλες τις Πρακτικές ασκήσεις Ι, ΙΙ και ΙΙΙ και παραδίδεται στη Γραμματεία του Τμήματος με την αίτηση για το Πτυχίο!</w:t>
      </w:r>
    </w:p>
    <w:p w14:paraId="6BC047EB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color w:val="212121"/>
          <w:sz w:val="24"/>
          <w:szCs w:val="24"/>
        </w:rPr>
      </w:pPr>
    </w:p>
    <w:p w14:paraId="08B22CCD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color w:val="212121"/>
          <w:sz w:val="24"/>
          <w:szCs w:val="24"/>
        </w:rPr>
      </w:pPr>
      <w:r>
        <w:rPr>
          <w:rFonts w:eastAsia="Times New Roman" w:cstheme="minorHAnsi"/>
          <w:b/>
          <w:color w:val="212121"/>
          <w:sz w:val="24"/>
          <w:szCs w:val="24"/>
        </w:rPr>
        <w:t xml:space="preserve">                                                                                                                Καλή πρόοδο</w:t>
      </w:r>
    </w:p>
    <w:p w14:paraId="586D4D97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</w:rPr>
        <w:t> </w:t>
      </w:r>
    </w:p>
    <w:p w14:paraId="64B5020B">
      <w:pPr>
        <w:rPr>
          <w:rFonts w:cstheme="minorHAnsi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1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A1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C16826"/>
    <w:multiLevelType w:val="multilevel"/>
    <w:tmpl w:val="44C1682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62"/>
    <w:rsid w:val="000A6F7C"/>
    <w:rsid w:val="00324D62"/>
    <w:rsid w:val="00385674"/>
    <w:rsid w:val="0045504A"/>
    <w:rsid w:val="00731C68"/>
    <w:rsid w:val="008D316B"/>
    <w:rsid w:val="00AD23A9"/>
    <w:rsid w:val="00D508C0"/>
    <w:rsid w:val="180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l-GR" w:eastAsia="el-G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302</Words>
  <Characters>1699</Characters>
  <Lines>14</Lines>
  <Paragraphs>4</Paragraphs>
  <TotalTime>67</TotalTime>
  <ScaleCrop>false</ScaleCrop>
  <LinksUpToDate>false</LinksUpToDate>
  <CharactersWithSpaces>2102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2024-10-09T06:22:00Z</dcterms:created>
  <dc:creator>ΜΑΡΙΑ ΜΟΥΔΑΤΣΟΥ</dc:creator>
  <cp:lastModifiedBy>ΣΟΦΙΑ ΚΑΛΟΥΔΗ</cp:lastModifiedBy>
  <dcterms:modified xsi:type="dcterms:W3CDTF">2026-10-17T16:48:51Z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D6F5A3D7D37F404392575B6C046AC4FB_13</vt:lpwstr>
  </property>
</Properties>
</file>