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061" w:rsidRPr="00FF586F" w:rsidRDefault="00FC1E48" w:rsidP="00CB3061">
      <w:pPr>
        <w:spacing w:after="0"/>
        <w:jc w:val="center"/>
        <w:rPr>
          <w:b/>
          <w:sz w:val="28"/>
        </w:rPr>
      </w:pPr>
      <w:r>
        <w:rPr>
          <w:b/>
          <w:sz w:val="28"/>
        </w:rPr>
        <w:t>ΕΡΓΑΣΙΑ</w:t>
      </w:r>
      <w:bookmarkStart w:id="0" w:name="_GoBack"/>
      <w:bookmarkEnd w:id="0"/>
      <w:r w:rsidR="00CB3061" w:rsidRPr="00FF586F">
        <w:rPr>
          <w:b/>
          <w:sz w:val="28"/>
        </w:rPr>
        <w:t xml:space="preserve"> ΕΡΓΑΣΤΗΡΙΟΥ  «ΗΛΕΤΡΙΚΩΝ ΜΕΤΡΗΣΕΩΝ»</w:t>
      </w:r>
    </w:p>
    <w:p w:rsidR="00CB3061" w:rsidRPr="00FF586F" w:rsidRDefault="00CB3061" w:rsidP="00CB3061">
      <w:pPr>
        <w:spacing w:after="0"/>
        <w:jc w:val="center"/>
        <w:rPr>
          <w:b/>
          <w:sz w:val="28"/>
        </w:rPr>
      </w:pPr>
      <w:r w:rsidRPr="00FF586F">
        <w:rPr>
          <w:b/>
          <w:sz w:val="28"/>
        </w:rPr>
        <w:t xml:space="preserve">ΗΜΕΡΟΜΗΝΙΑ </w:t>
      </w:r>
      <w:r w:rsidRPr="00FF586F">
        <w:rPr>
          <w:sz w:val="28"/>
        </w:rPr>
        <w:t>……………………………</w:t>
      </w:r>
    </w:p>
    <w:p w:rsidR="00CB3061" w:rsidRPr="00FF586F" w:rsidRDefault="00CB3061" w:rsidP="00CB3061">
      <w:pPr>
        <w:spacing w:after="0"/>
        <w:jc w:val="center"/>
        <w:rPr>
          <w:sz w:val="28"/>
        </w:rPr>
      </w:pPr>
      <w:r w:rsidRPr="00FF586F">
        <w:rPr>
          <w:b/>
          <w:sz w:val="28"/>
        </w:rPr>
        <w:t>ΟΝΟΜΑΤΕΠΩΝΥΜΟ</w:t>
      </w:r>
      <w:r w:rsidRPr="00FF586F">
        <w:rPr>
          <w:sz w:val="28"/>
        </w:rPr>
        <w:t xml:space="preserve"> :</w:t>
      </w:r>
      <w:bookmarkStart w:id="1" w:name="OLE_LINK9"/>
      <w:bookmarkStart w:id="2" w:name="OLE_LINK10"/>
      <w:bookmarkStart w:id="3" w:name="OLE_LINK11"/>
      <w:bookmarkStart w:id="4" w:name="OLE_LINK12"/>
      <w:bookmarkStart w:id="5" w:name="OLE_LINK13"/>
      <w:bookmarkStart w:id="6" w:name="OLE_LINK14"/>
      <w:bookmarkStart w:id="7" w:name="OLE_LINK15"/>
      <w:bookmarkStart w:id="8" w:name="OLE_LINK16"/>
      <w:bookmarkStart w:id="9" w:name="OLE_LINK17"/>
      <w:bookmarkStart w:id="10" w:name="OLE_LINK18"/>
      <w:bookmarkStart w:id="11" w:name="OLE_LINK19"/>
      <w:bookmarkStart w:id="12" w:name="OLE_LINK20"/>
      <w:bookmarkStart w:id="13" w:name="OLE_LINK21"/>
      <w:bookmarkStart w:id="14" w:name="OLE_LINK22"/>
      <w:r w:rsidRPr="00FF586F">
        <w:rPr>
          <w:sz w:val="28"/>
        </w:rPr>
        <w:t>…………………………………………………………………………..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CB3061" w:rsidRPr="00FF586F" w:rsidRDefault="00CB3061" w:rsidP="00CB3061">
      <w:pPr>
        <w:spacing w:after="0"/>
        <w:jc w:val="center"/>
        <w:rPr>
          <w:sz w:val="28"/>
        </w:rPr>
      </w:pPr>
      <w:r w:rsidRPr="00FF586F">
        <w:rPr>
          <w:b/>
          <w:sz w:val="28"/>
        </w:rPr>
        <w:t>Α.Μ</w:t>
      </w:r>
      <w:r w:rsidRPr="00FF586F">
        <w:rPr>
          <w:sz w:val="28"/>
        </w:rPr>
        <w:t>.:.……………………………………….........</w:t>
      </w:r>
    </w:p>
    <w:p w:rsidR="00683918" w:rsidRPr="00FF586F" w:rsidRDefault="00683918" w:rsidP="00683918">
      <w:pPr>
        <w:spacing w:after="0" w:line="240" w:lineRule="auto"/>
        <w:jc w:val="center"/>
        <w:rPr>
          <w:b/>
          <w:sz w:val="32"/>
          <w:u w:val="single"/>
        </w:rPr>
      </w:pPr>
    </w:p>
    <w:p w:rsidR="00AF7E06" w:rsidRDefault="00182E2D" w:rsidP="00D7456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182E2D">
        <w:rPr>
          <w:sz w:val="24"/>
          <w:szCs w:val="24"/>
        </w:rPr>
        <w:t>Έστω άγνωστο πηνίο L, R</w:t>
      </w:r>
      <w:r w:rsidRPr="00182E2D">
        <w:rPr>
          <w:sz w:val="24"/>
          <w:szCs w:val="24"/>
          <w:vertAlign w:val="subscript"/>
        </w:rPr>
        <w:t>L</w:t>
      </w:r>
      <w:r w:rsidRPr="00182E2D">
        <w:rPr>
          <w:sz w:val="24"/>
          <w:szCs w:val="24"/>
        </w:rPr>
        <w:t xml:space="preserve"> το οποίο όταν συνδέεται σε σειρά με αντίσταση R</w:t>
      </w:r>
      <w:r w:rsidRPr="00182E2D">
        <w:rPr>
          <w:sz w:val="24"/>
          <w:szCs w:val="24"/>
          <w:vertAlign w:val="subscript"/>
        </w:rPr>
        <w:t>π</w:t>
      </w:r>
      <w:r w:rsidRPr="00182E2D">
        <w:rPr>
          <w:sz w:val="24"/>
          <w:szCs w:val="24"/>
        </w:rPr>
        <w:t xml:space="preserve">=8Ω και τροφοδοτείται από το δίκτυο χαμηλής τάσης της χώρας μας , δίνει τις παρακάτω ενδείξεις </w:t>
      </w:r>
      <w:r w:rsidRPr="00182E2D">
        <w:rPr>
          <w:sz w:val="24"/>
          <w:szCs w:val="24"/>
          <w:lang w:val="en-US"/>
        </w:rPr>
        <w:t>AC</w:t>
      </w:r>
      <w:r w:rsidRPr="00182E2D">
        <w:rPr>
          <w:sz w:val="24"/>
          <w:szCs w:val="24"/>
        </w:rPr>
        <w:t xml:space="preserve"> στα όργανα μέτρησης  V</w:t>
      </w:r>
      <w:r w:rsidRPr="00182E2D">
        <w:rPr>
          <w:sz w:val="24"/>
          <w:szCs w:val="24"/>
          <w:vertAlign w:val="subscript"/>
        </w:rPr>
        <w:t>ολ</w:t>
      </w:r>
      <w:r w:rsidRPr="00182E2D">
        <w:rPr>
          <w:sz w:val="24"/>
          <w:szCs w:val="24"/>
        </w:rPr>
        <w:t>=230 V, V</w:t>
      </w:r>
      <w:r w:rsidRPr="00182E2D">
        <w:rPr>
          <w:sz w:val="24"/>
          <w:szCs w:val="24"/>
          <w:vertAlign w:val="subscript"/>
        </w:rPr>
        <w:t>L</w:t>
      </w:r>
      <w:r w:rsidRPr="00182E2D">
        <w:rPr>
          <w:sz w:val="24"/>
          <w:szCs w:val="24"/>
        </w:rPr>
        <w:t>=165,3 V, V</w:t>
      </w:r>
      <w:r w:rsidRPr="00182E2D">
        <w:rPr>
          <w:sz w:val="24"/>
          <w:szCs w:val="24"/>
          <w:vertAlign w:val="subscript"/>
        </w:rPr>
        <w:t>R</w:t>
      </w:r>
      <w:r w:rsidRPr="00182E2D">
        <w:rPr>
          <w:sz w:val="24"/>
          <w:szCs w:val="24"/>
        </w:rPr>
        <w:t xml:space="preserve">=75 V και Ι=18,5 Α. Να βρεθούν τα στοιχεία του πηνίου. </w:t>
      </w:r>
      <w:r w:rsidRPr="00182E2D">
        <w:rPr>
          <w:sz w:val="24"/>
          <w:szCs w:val="24"/>
        </w:rPr>
        <w:tab/>
      </w:r>
      <w:r w:rsidRPr="00182E2D">
        <w:rPr>
          <w:sz w:val="24"/>
          <w:szCs w:val="24"/>
        </w:rPr>
        <w:tab/>
      </w:r>
      <w:r w:rsidRPr="00182E2D">
        <w:rPr>
          <w:sz w:val="24"/>
          <w:szCs w:val="24"/>
        </w:rPr>
        <w:tab/>
      </w:r>
      <w:r w:rsidR="00D74561">
        <w:rPr>
          <w:sz w:val="24"/>
          <w:szCs w:val="24"/>
        </w:rPr>
        <w:t xml:space="preserve">     </w:t>
      </w:r>
      <w:bookmarkStart w:id="15" w:name="OLE_LINK4"/>
      <w:bookmarkStart w:id="16" w:name="OLE_LINK5"/>
      <w:bookmarkStart w:id="17" w:name="OLE_LINK6"/>
      <w:r w:rsidR="00D74561">
        <w:rPr>
          <w:sz w:val="24"/>
          <w:szCs w:val="24"/>
        </w:rPr>
        <w:t xml:space="preserve"> </w:t>
      </w:r>
      <w:r w:rsidRPr="00182E2D">
        <w:rPr>
          <w:b/>
        </w:rPr>
        <w:t>(</w:t>
      </w:r>
      <w:r w:rsidR="00683918">
        <w:rPr>
          <w:b/>
        </w:rPr>
        <w:t>5</w:t>
      </w:r>
      <w:r w:rsidRPr="00182E2D">
        <w:rPr>
          <w:b/>
        </w:rPr>
        <w:t xml:space="preserve"> μονάδες)</w:t>
      </w:r>
      <w:bookmarkEnd w:id="15"/>
      <w:bookmarkEnd w:id="16"/>
      <w:bookmarkEnd w:id="17"/>
    </w:p>
    <w:p w:rsidR="00D74561" w:rsidRDefault="00D74561" w:rsidP="00D74561">
      <w:pPr>
        <w:pStyle w:val="ListParagraph"/>
        <w:spacing w:after="0" w:line="240" w:lineRule="auto"/>
        <w:rPr>
          <w:b/>
        </w:rPr>
      </w:pPr>
      <w:bookmarkStart w:id="18" w:name="OLE_LINK7"/>
      <w:bookmarkStart w:id="19" w:name="OLE_LINK8"/>
      <w:bookmarkStart w:id="20" w:name="OLE_LINK23"/>
      <w:bookmarkStart w:id="21" w:name="OLE_LINK24"/>
      <w:r w:rsidRPr="00FF586F">
        <w:rPr>
          <w:sz w:val="28"/>
        </w:rPr>
        <w:t>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………………………………………………………..…………………………………………………………………………..…………………………………………………………………………………………………………………………………………..…………………………………………………………………………..………………………………………………………………………………………………………………………………..…………………………………………</w:t>
      </w:r>
    </w:p>
    <w:bookmarkEnd w:id="18"/>
    <w:bookmarkEnd w:id="19"/>
    <w:bookmarkEnd w:id="20"/>
    <w:bookmarkEnd w:id="21"/>
    <w:p w:rsidR="00D74561" w:rsidRDefault="00D74561" w:rsidP="00D74561">
      <w:pPr>
        <w:pStyle w:val="ListParagraph"/>
        <w:spacing w:after="0" w:line="240" w:lineRule="auto"/>
        <w:rPr>
          <w:b/>
        </w:rPr>
      </w:pPr>
    </w:p>
    <w:p w:rsidR="00D74561" w:rsidRDefault="00D74561" w:rsidP="00D74561">
      <w:pPr>
        <w:pStyle w:val="ListParagraph"/>
        <w:spacing w:after="0" w:line="240" w:lineRule="auto"/>
        <w:rPr>
          <w:b/>
        </w:rPr>
      </w:pPr>
    </w:p>
    <w:p w:rsidR="00D74561" w:rsidRPr="00CE3139" w:rsidRDefault="00D74561" w:rsidP="00D74561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  <w:lang w:eastAsia="el-GR"/>
        </w:rPr>
      </w:pPr>
      <w:r w:rsidRPr="00CE3139">
        <w:rPr>
          <w:rFonts w:eastAsia="Times New Roman"/>
          <w:color w:val="000000"/>
          <w:kern w:val="24"/>
          <w:sz w:val="24"/>
          <w:szCs w:val="24"/>
          <w:lang w:eastAsia="el-GR"/>
        </w:rPr>
        <w:t>Έστω βιομηχανικός πυκνωτής στον οποίο αν εφαρμόσουμε χαμηλή τάση του δικτύου της χώρας μας μετράμε ρεύμα 0.</w:t>
      </w:r>
      <w:r w:rsidRPr="00D74561">
        <w:rPr>
          <w:rFonts w:eastAsia="Times New Roman"/>
          <w:color w:val="000000"/>
          <w:kern w:val="24"/>
          <w:sz w:val="24"/>
          <w:szCs w:val="24"/>
          <w:lang w:eastAsia="el-GR"/>
        </w:rPr>
        <w:t>61</w:t>
      </w:r>
      <w:r w:rsidRPr="00CE3139">
        <w:rPr>
          <w:rFonts w:eastAsia="Times New Roman"/>
          <w:color w:val="000000"/>
          <w:kern w:val="24"/>
          <w:sz w:val="24"/>
          <w:szCs w:val="24"/>
          <w:lang w:eastAsia="el-GR"/>
        </w:rPr>
        <w:t xml:space="preserve">5 Α. </w:t>
      </w:r>
      <w:r w:rsidRPr="00D74561">
        <w:rPr>
          <w:rFonts w:eastAsia="Times New Roman"/>
          <w:sz w:val="24"/>
          <w:szCs w:val="24"/>
          <w:lang w:eastAsia="el-GR"/>
        </w:rPr>
        <w:t xml:space="preserve"> </w:t>
      </w:r>
      <w:r w:rsidRPr="00CE3139">
        <w:rPr>
          <w:rFonts w:eastAsia="Times New Roman"/>
          <w:color w:val="000000"/>
          <w:kern w:val="24"/>
          <w:sz w:val="24"/>
          <w:szCs w:val="24"/>
          <w:lang w:eastAsia="el-GR"/>
        </w:rPr>
        <w:t>Να βρεθεί η χωρητικότητα και η άεργος ισχύς του πυκνωτή.</w:t>
      </w:r>
      <w:r w:rsidRPr="00CE3139">
        <w:rPr>
          <w:rFonts w:eastAsia="Times New Roman"/>
          <w:color w:val="000000"/>
          <w:kern w:val="24"/>
          <w:sz w:val="24"/>
          <w:szCs w:val="24"/>
          <w:lang w:eastAsia="el-GR"/>
        </w:rPr>
        <w:tab/>
      </w:r>
      <w:r>
        <w:rPr>
          <w:rFonts w:eastAsia="Times New Roman"/>
          <w:sz w:val="24"/>
          <w:szCs w:val="24"/>
          <w:lang w:eastAsia="el-GR"/>
        </w:rPr>
        <w:tab/>
      </w:r>
      <w:r>
        <w:rPr>
          <w:rFonts w:eastAsia="Times New Roman"/>
          <w:sz w:val="24"/>
          <w:szCs w:val="24"/>
          <w:lang w:eastAsia="el-GR"/>
        </w:rPr>
        <w:tab/>
      </w:r>
      <w:r>
        <w:rPr>
          <w:rFonts w:eastAsia="Times New Roman"/>
          <w:sz w:val="24"/>
          <w:szCs w:val="24"/>
          <w:lang w:eastAsia="el-GR"/>
        </w:rPr>
        <w:tab/>
      </w:r>
      <w:r>
        <w:rPr>
          <w:rFonts w:eastAsia="Times New Roman"/>
          <w:sz w:val="24"/>
          <w:szCs w:val="24"/>
          <w:lang w:eastAsia="el-GR"/>
        </w:rPr>
        <w:tab/>
      </w:r>
      <w:r>
        <w:rPr>
          <w:rFonts w:eastAsia="Times New Roman"/>
          <w:sz w:val="24"/>
          <w:szCs w:val="24"/>
          <w:lang w:eastAsia="el-GR"/>
        </w:rPr>
        <w:tab/>
        <w:t xml:space="preserve">     </w:t>
      </w:r>
      <w:r w:rsidRPr="00CE3139">
        <w:rPr>
          <w:b/>
        </w:rPr>
        <w:t>(</w:t>
      </w:r>
      <w:r w:rsidR="00683918">
        <w:rPr>
          <w:b/>
        </w:rPr>
        <w:t>5</w:t>
      </w:r>
      <w:r w:rsidRPr="00CE3139">
        <w:rPr>
          <w:b/>
        </w:rPr>
        <w:t xml:space="preserve"> μονάδες)</w:t>
      </w:r>
    </w:p>
    <w:p w:rsidR="00D74561" w:rsidRPr="00182E2D" w:rsidRDefault="00D74561" w:rsidP="00D74561">
      <w:pPr>
        <w:pStyle w:val="ListParagraph"/>
        <w:spacing w:after="0" w:line="240" w:lineRule="auto"/>
        <w:rPr>
          <w:b/>
        </w:rPr>
      </w:pPr>
      <w:bookmarkStart w:id="22" w:name="OLE_LINK25"/>
      <w:bookmarkStart w:id="23" w:name="OLE_LINK26"/>
      <w:bookmarkStart w:id="24" w:name="OLE_LINK27"/>
      <w:r w:rsidRPr="00FF586F">
        <w:rPr>
          <w:sz w:val="28"/>
        </w:rPr>
        <w:t>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</w:t>
      </w:r>
      <w:bookmarkEnd w:id="22"/>
      <w:bookmarkEnd w:id="23"/>
      <w:bookmarkEnd w:id="24"/>
    </w:p>
    <w:sectPr w:rsidR="00D74561" w:rsidRPr="00182E2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1087D"/>
    <w:multiLevelType w:val="hybridMultilevel"/>
    <w:tmpl w:val="8F8A4ADC"/>
    <w:lvl w:ilvl="0" w:tplc="369092D2">
      <w:start w:val="1"/>
      <w:numFmt w:val="decimal"/>
      <w:lvlText w:val="%1."/>
      <w:lvlJc w:val="left"/>
      <w:pPr>
        <w:ind w:left="720" w:hanging="360"/>
      </w:pPr>
      <w:rPr>
        <w:rFonts w:eastAsia="Times New Roman" w:hAnsi="Calibri" w:hint="default"/>
        <w:color w:val="0000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62134"/>
    <w:multiLevelType w:val="hybridMultilevel"/>
    <w:tmpl w:val="06B83E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061"/>
    <w:rsid w:val="00070D48"/>
    <w:rsid w:val="00182E2D"/>
    <w:rsid w:val="001D7261"/>
    <w:rsid w:val="00303EDF"/>
    <w:rsid w:val="003C1A36"/>
    <w:rsid w:val="00683918"/>
    <w:rsid w:val="00CB3061"/>
    <w:rsid w:val="00D74561"/>
    <w:rsid w:val="00EA5C20"/>
    <w:rsid w:val="00FC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061"/>
    <w:rPr>
      <w:rFonts w:ascii="Calibri" w:eastAsia="Calibri" w:hAnsi="Calibri" w:cs="Times New Roman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0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061"/>
    <w:rPr>
      <w:rFonts w:ascii="Calibri" w:eastAsia="Calibri" w:hAnsi="Calibri" w:cs="Times New Roman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Anna</cp:lastModifiedBy>
  <cp:revision>2</cp:revision>
  <dcterms:created xsi:type="dcterms:W3CDTF">2020-11-22T19:33:00Z</dcterms:created>
  <dcterms:modified xsi:type="dcterms:W3CDTF">2020-11-22T19:33:00Z</dcterms:modified>
</cp:coreProperties>
</file>