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61" w:rsidRPr="00FF586F" w:rsidRDefault="004754D5" w:rsidP="00CB306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Εργασία</w:t>
      </w:r>
      <w:r w:rsidR="00CB3061" w:rsidRPr="00FF586F">
        <w:rPr>
          <w:b/>
          <w:sz w:val="28"/>
        </w:rPr>
        <w:t xml:space="preserve"> ΕΡΓΑΣΤΗΡΙΟΥ  «ΗΛΕΤΡΙΚΩΝ ΜΕΤΡΗΣΕΩΝ»</w:t>
      </w:r>
    </w:p>
    <w:p w:rsidR="00CB3061" w:rsidRPr="00FF586F" w:rsidRDefault="00CB3061" w:rsidP="00CB3061">
      <w:pPr>
        <w:spacing w:after="0"/>
        <w:jc w:val="center"/>
        <w:rPr>
          <w:b/>
          <w:sz w:val="28"/>
        </w:rPr>
      </w:pPr>
      <w:r w:rsidRPr="00FF586F">
        <w:rPr>
          <w:b/>
          <w:sz w:val="28"/>
        </w:rPr>
        <w:t xml:space="preserve">ΗΜΕΡΟΜΗΝΙΑ </w:t>
      </w:r>
      <w:r w:rsidRPr="00FF586F">
        <w:rPr>
          <w:sz w:val="28"/>
        </w:rPr>
        <w:t>……………………………</w:t>
      </w:r>
    </w:p>
    <w:p w:rsidR="00CB3061" w:rsidRPr="00FF586F" w:rsidRDefault="00CB3061" w:rsidP="00CB3061">
      <w:pPr>
        <w:spacing w:after="0"/>
        <w:jc w:val="center"/>
        <w:rPr>
          <w:sz w:val="28"/>
        </w:rPr>
      </w:pPr>
      <w:r w:rsidRPr="00FF586F">
        <w:rPr>
          <w:b/>
          <w:sz w:val="28"/>
        </w:rPr>
        <w:t>ΟΝΟΜΑΤΕΠΩΝΥΜΟ</w:t>
      </w:r>
      <w:r w:rsidRPr="00FF586F">
        <w:rPr>
          <w:sz w:val="28"/>
        </w:rPr>
        <w:t xml:space="preserve"> :…………………………………………………………………………..</w:t>
      </w:r>
    </w:p>
    <w:p w:rsidR="00CB3061" w:rsidRPr="00FF586F" w:rsidRDefault="00CB3061" w:rsidP="00CB3061">
      <w:pPr>
        <w:spacing w:after="0"/>
        <w:jc w:val="center"/>
        <w:rPr>
          <w:sz w:val="28"/>
        </w:rPr>
      </w:pPr>
      <w:r w:rsidRPr="00FF586F">
        <w:rPr>
          <w:b/>
          <w:sz w:val="28"/>
        </w:rPr>
        <w:t>Α.Μ</w:t>
      </w:r>
      <w:r w:rsidRPr="00FF586F">
        <w:rPr>
          <w:sz w:val="28"/>
        </w:rPr>
        <w:t>.:.……………………………………….........</w:t>
      </w:r>
    </w:p>
    <w:p w:rsidR="00CB3061" w:rsidRDefault="00CB3061" w:rsidP="00CB3061">
      <w:pPr>
        <w:spacing w:after="0" w:line="240" w:lineRule="auto"/>
        <w:jc w:val="center"/>
        <w:rPr>
          <w:b/>
          <w:sz w:val="32"/>
          <w:u w:val="single"/>
        </w:rPr>
      </w:pPr>
      <w:r w:rsidRPr="00FF586F">
        <w:rPr>
          <w:b/>
          <w:sz w:val="32"/>
          <w:u w:val="single"/>
        </w:rPr>
        <w:t>ΟΜΑΔΑ Α</w:t>
      </w:r>
      <w:bookmarkStart w:id="0" w:name="_GoBack"/>
      <w:bookmarkEnd w:id="0"/>
    </w:p>
    <w:p w:rsidR="00CB3061" w:rsidRPr="00FF586F" w:rsidRDefault="00CB3061" w:rsidP="00CB3061">
      <w:pPr>
        <w:spacing w:after="0" w:line="240" w:lineRule="auto"/>
        <w:jc w:val="center"/>
        <w:rPr>
          <w:b/>
          <w:sz w:val="32"/>
          <w:u w:val="single"/>
        </w:rPr>
      </w:pPr>
    </w:p>
    <w:p w:rsidR="00530FF4" w:rsidRPr="00530FF4" w:rsidRDefault="00530FF4" w:rsidP="00530FF4">
      <w:pPr>
        <w:pStyle w:val="NormalWeb"/>
        <w:spacing w:before="115" w:beforeAutospacing="0" w:after="0" w:afterAutospacing="0"/>
        <w:ind w:left="360"/>
        <w:rPr>
          <w:rFonts w:ascii="Calibri" w:hAnsi="Calibri"/>
        </w:rPr>
      </w:pPr>
      <w:r w:rsidRPr="00FF586F">
        <w:rPr>
          <w:rFonts w:ascii="Calibri" w:hAnsi="Calibri"/>
          <w:color w:val="000000"/>
          <w:kern w:val="24"/>
        </w:rPr>
        <w:t xml:space="preserve">Έστω μονοφασικός κινητήρας ισχύος 2,8 </w:t>
      </w:r>
      <w:proofErr w:type="spellStart"/>
      <w:r w:rsidRPr="00FF586F">
        <w:rPr>
          <w:rFonts w:ascii="Calibri" w:hAnsi="Calibri"/>
          <w:color w:val="000000"/>
          <w:kern w:val="24"/>
        </w:rPr>
        <w:t>kW</w:t>
      </w:r>
      <w:proofErr w:type="spellEnd"/>
      <w:r w:rsidRPr="00FF586F">
        <w:rPr>
          <w:rFonts w:ascii="Calibri" w:hAnsi="Calibri"/>
          <w:color w:val="000000"/>
          <w:kern w:val="24"/>
        </w:rPr>
        <w:t xml:space="preserve"> που λειτουργεί σε δίκτυο χαμηλής τάσης. Βρείτε τη χωρητικότητα του πυκνωτή που πρέπει να τοποθετηθεί ώστε να διορθωθεί ο συντελεστής ισχύος του από 0,50 σε 0,92.</w:t>
      </w:r>
      <w:r w:rsidRPr="004754D5">
        <w:rPr>
          <w:rFonts w:ascii="Calibri" w:hAnsi="Calibri"/>
          <w:color w:val="000000"/>
          <w:kern w:val="24"/>
        </w:rPr>
        <w:t xml:space="preserve">  </w:t>
      </w:r>
      <w:r w:rsidRPr="004754D5">
        <w:rPr>
          <w:rFonts w:ascii="Calibri" w:hAnsi="Calibri"/>
          <w:color w:val="000000"/>
          <w:kern w:val="24"/>
        </w:rPr>
        <w:tab/>
      </w:r>
    </w:p>
    <w:p w:rsidR="00530FF4" w:rsidRPr="004754D5" w:rsidRDefault="00530FF4" w:rsidP="00530FF4">
      <w:pPr>
        <w:pStyle w:val="NormalWeb"/>
        <w:spacing w:before="115" w:beforeAutospacing="0" w:after="0" w:afterAutospacing="0"/>
        <w:ind w:left="720"/>
        <w:jc w:val="center"/>
        <w:rPr>
          <w:rFonts w:ascii="Calibri" w:hAnsi="Calibri"/>
          <w:b/>
          <w:color w:val="000000"/>
          <w:kern w:val="24"/>
          <w:sz w:val="22"/>
        </w:rPr>
      </w:pPr>
      <w:r w:rsidRPr="004754D5">
        <w:rPr>
          <w:rFonts w:ascii="Calibri" w:hAnsi="Calibri"/>
          <w:color w:val="000000"/>
          <w:kern w:val="24"/>
        </w:rPr>
        <w:tab/>
        <w:t xml:space="preserve">           </w:t>
      </w:r>
      <w:r>
        <w:rPr>
          <w:rFonts w:ascii="Calibri" w:hAnsi="Calibri"/>
          <w:color w:val="000000"/>
          <w:kern w:val="24"/>
        </w:rPr>
        <w:tab/>
      </w:r>
      <w:r>
        <w:rPr>
          <w:rFonts w:ascii="Calibri" w:hAnsi="Calibri"/>
          <w:color w:val="000000"/>
          <w:kern w:val="24"/>
        </w:rPr>
        <w:tab/>
      </w:r>
      <w:r>
        <w:rPr>
          <w:rFonts w:ascii="Calibri" w:hAnsi="Calibri"/>
          <w:color w:val="000000"/>
          <w:kern w:val="24"/>
        </w:rPr>
        <w:tab/>
      </w:r>
      <w:r>
        <w:rPr>
          <w:rFonts w:ascii="Calibri" w:hAnsi="Calibri"/>
          <w:color w:val="000000"/>
          <w:kern w:val="24"/>
        </w:rPr>
        <w:tab/>
      </w:r>
      <w:r>
        <w:rPr>
          <w:rFonts w:ascii="Calibri" w:hAnsi="Calibri"/>
          <w:color w:val="000000"/>
          <w:kern w:val="24"/>
        </w:rPr>
        <w:tab/>
      </w:r>
    </w:p>
    <w:p w:rsidR="00530FF4" w:rsidRPr="00530FF4" w:rsidRDefault="00530FF4" w:rsidP="00530FF4">
      <w:pPr>
        <w:pStyle w:val="NormalWeb"/>
        <w:spacing w:before="115" w:beforeAutospacing="0" w:after="0" w:afterAutospacing="0"/>
        <w:ind w:left="720"/>
        <w:jc w:val="center"/>
        <w:rPr>
          <w:rFonts w:ascii="Calibri" w:hAnsi="Calibri"/>
          <w:b/>
          <w:color w:val="000000"/>
          <w:kern w:val="24"/>
          <w:sz w:val="22"/>
        </w:rPr>
      </w:pPr>
    </w:p>
    <w:p w:rsidR="00AF7E06" w:rsidRPr="00530FF4" w:rsidRDefault="00530FF4" w:rsidP="00530FF4">
      <w:pPr>
        <w:pStyle w:val="ListParagraph"/>
        <w:spacing w:after="0" w:line="240" w:lineRule="auto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21BB043C" wp14:editId="1E9E3276">
            <wp:extent cx="4521953" cy="2567636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06" cy="257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F57" w:rsidRPr="00FF586F">
        <w:rPr>
          <w:sz w:val="28"/>
        </w:rPr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</w:t>
      </w:r>
    </w:p>
    <w:sectPr w:rsidR="00AF7E06" w:rsidRPr="00530F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87D"/>
    <w:multiLevelType w:val="hybridMultilevel"/>
    <w:tmpl w:val="8F8A4ADC"/>
    <w:lvl w:ilvl="0" w:tplc="369092D2">
      <w:start w:val="1"/>
      <w:numFmt w:val="decimal"/>
      <w:lvlText w:val="%1."/>
      <w:lvlJc w:val="left"/>
      <w:pPr>
        <w:ind w:left="720" w:hanging="360"/>
      </w:pPr>
      <w:rPr>
        <w:rFonts w:eastAsia="Times New Roman" w:hAnsi="Calibri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62134"/>
    <w:multiLevelType w:val="hybridMultilevel"/>
    <w:tmpl w:val="06B83E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14039"/>
    <w:multiLevelType w:val="hybridMultilevel"/>
    <w:tmpl w:val="54DCEBA2"/>
    <w:lvl w:ilvl="0" w:tplc="93EA0A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61"/>
    <w:rsid w:val="001D7261"/>
    <w:rsid w:val="00303EDF"/>
    <w:rsid w:val="003C1A36"/>
    <w:rsid w:val="004754D5"/>
    <w:rsid w:val="00530FF4"/>
    <w:rsid w:val="007B1141"/>
    <w:rsid w:val="00CB3061"/>
    <w:rsid w:val="00FA2F57"/>
    <w:rsid w:val="00FB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61"/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0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0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D5"/>
    <w:rPr>
      <w:rFonts w:ascii="Tahoma" w:eastAsia="Calibri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61"/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0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0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D5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Ηλεκτρονικός Μηχ. &amp; Μηχανικός Η/Υ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</cp:lastModifiedBy>
  <cp:revision>2</cp:revision>
  <dcterms:created xsi:type="dcterms:W3CDTF">2020-12-08T06:10:00Z</dcterms:created>
  <dcterms:modified xsi:type="dcterms:W3CDTF">2020-12-08T06:10:00Z</dcterms:modified>
</cp:coreProperties>
</file>