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200"/>
        <w:gridCol w:w="7973"/>
      </w:tblGrid>
      <w:tr w:rsidR="00066DCA" w:rsidRPr="00905BF0" w:rsidTr="001519E4">
        <w:tc>
          <w:tcPr>
            <w:tcW w:w="2200" w:type="dxa"/>
          </w:tcPr>
          <w:p w:rsidR="00066DCA" w:rsidRPr="000C40C1" w:rsidRDefault="00905BF0" w:rsidP="0015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>
                  <v:imagedata r:id="rId4" o:title=""/>
                </v:shape>
              </w:pict>
            </w:r>
            <w:r w:rsidR="00066DCA" w:rsidRPr="000C40C1">
              <w:object w:dxaOrig="1625" w:dyaOrig="1428">
                <v:shape id="_x0000_i1026" type="#_x0000_t75" style="width:48pt;height:41.25pt" o:ole="" fillcolor="window">
                  <v:imagedata r:id="rId5" o:title=""/>
                </v:shape>
                <o:OLEObject Type="Embed" ProgID="Unknown" ShapeID="_x0000_i1026" DrawAspect="Content" ObjectID="_1668867942" r:id="rId6"/>
              </w:object>
            </w:r>
          </w:p>
        </w:tc>
        <w:tc>
          <w:tcPr>
            <w:tcW w:w="7973" w:type="dxa"/>
          </w:tcPr>
          <w:p w:rsidR="006E6BAF" w:rsidRPr="000C40C1" w:rsidRDefault="00066DCA" w:rsidP="001519E4">
            <w:pPr>
              <w:spacing w:after="0" w:line="240" w:lineRule="auto"/>
              <w:ind w:left="-57"/>
              <w:jc w:val="center"/>
              <w:outlineLvl w:val="4"/>
              <w:rPr>
                <w:rFonts w:ascii="Times New Roman" w:eastAsia="Arial Unicode MS" w:hAnsi="Times New Roman"/>
                <w:b/>
                <w:bCs/>
                <w:color w:val="000080"/>
                <w:sz w:val="24"/>
                <w:szCs w:val="24"/>
                <w:lang w:val="el-GR" w:eastAsia="el-GR"/>
              </w:rPr>
            </w:pPr>
            <w:r w:rsidRPr="000C40C1">
              <w:rPr>
                <w:rFonts w:ascii="Times New Roman" w:eastAsia="Arial Unicode MS" w:hAnsi="Times New Roman"/>
                <w:b/>
                <w:bCs/>
                <w:color w:val="000080"/>
                <w:sz w:val="24"/>
                <w:szCs w:val="24"/>
                <w:lang w:val="el-GR" w:eastAsia="el-GR"/>
              </w:rPr>
              <w:t>Ελληνικό Μεσογειακό Πανεπιστήμιο</w:t>
            </w:r>
            <w:r w:rsidR="006E6BAF" w:rsidRPr="000C40C1">
              <w:rPr>
                <w:rFonts w:ascii="Times New Roman" w:eastAsia="Arial Unicode MS" w:hAnsi="Times New Roman"/>
                <w:b/>
                <w:bCs/>
                <w:color w:val="000080"/>
                <w:sz w:val="24"/>
                <w:szCs w:val="24"/>
                <w:lang w:val="el-GR" w:eastAsia="el-GR"/>
              </w:rPr>
              <w:t xml:space="preserve"> (ΕΛΜΕΠΑ)</w:t>
            </w:r>
          </w:p>
          <w:p w:rsidR="00066DCA" w:rsidRPr="000C40C1" w:rsidRDefault="00066DCA" w:rsidP="001519E4">
            <w:pPr>
              <w:spacing w:after="0" w:line="240" w:lineRule="auto"/>
              <w:ind w:left="-57"/>
              <w:jc w:val="center"/>
              <w:outlineLvl w:val="4"/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</w:pPr>
            <w:r w:rsidRPr="000C40C1"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  <w:t>Εργαστήριο Σύνθεσης Ενεργειακών Συστημάτων</w:t>
            </w:r>
          </w:p>
          <w:p w:rsidR="00066DCA" w:rsidRPr="000C40C1" w:rsidRDefault="00066DCA" w:rsidP="001519E4">
            <w:pPr>
              <w:spacing w:after="0" w:line="240" w:lineRule="auto"/>
              <w:ind w:left="-57"/>
              <w:jc w:val="center"/>
              <w:outlineLvl w:val="4"/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</w:pPr>
            <w:r w:rsidRPr="000C40C1"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  <w:t>Εσταυρωμένος, 71</w:t>
            </w:r>
            <w:r w:rsidR="006E6BAF" w:rsidRPr="000C40C1"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  <w:t>004</w:t>
            </w:r>
            <w:r w:rsidRPr="000C40C1">
              <w:rPr>
                <w:rFonts w:ascii="Times New Roman" w:eastAsia="Arial Unicode MS" w:hAnsi="Times New Roman"/>
                <w:b/>
                <w:bCs/>
                <w:color w:val="0000FF"/>
                <w:sz w:val="20"/>
                <w:szCs w:val="20"/>
                <w:lang w:val="el-GR" w:eastAsia="el-GR"/>
              </w:rPr>
              <w:t>, Ηράκλειο Κρήτης. Ταχυδρομική Θυρίδα 140,</w:t>
            </w:r>
          </w:p>
          <w:p w:rsidR="00066DCA" w:rsidRPr="000C40C1" w:rsidRDefault="00066DCA" w:rsidP="0015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C40C1">
              <w:rPr>
                <w:color w:val="0000FF"/>
                <w:sz w:val="20"/>
                <w:szCs w:val="20"/>
                <w:lang w:val="fr-FR"/>
              </w:rPr>
              <w:t>T</w:t>
            </w:r>
            <w:r w:rsidRPr="000C40C1">
              <w:rPr>
                <w:color w:val="0000FF"/>
                <w:sz w:val="20"/>
                <w:szCs w:val="20"/>
              </w:rPr>
              <w:t>ηλ</w:t>
            </w:r>
            <w:r w:rsidRPr="000C40C1">
              <w:rPr>
                <w:color w:val="0000FF"/>
                <w:sz w:val="20"/>
                <w:szCs w:val="20"/>
                <w:lang w:val="fr-FR"/>
              </w:rPr>
              <w:t xml:space="preserve">-Fax (2810) 256191, 319478, email: </w:t>
            </w:r>
            <w:r w:rsidR="006E6BAF" w:rsidRPr="000C40C1">
              <w:rPr>
                <w:color w:val="0000FF"/>
                <w:sz w:val="20"/>
                <w:szCs w:val="20"/>
                <w:lang w:val="fr-FR"/>
              </w:rPr>
              <w:t>condax</w:t>
            </w:r>
            <w:r w:rsidRPr="000C40C1">
              <w:rPr>
                <w:color w:val="0000FF"/>
                <w:sz w:val="20"/>
                <w:szCs w:val="20"/>
                <w:lang w:val="fr-FR"/>
              </w:rPr>
              <w:t>@hmu.gr</w:t>
            </w:r>
          </w:p>
        </w:tc>
      </w:tr>
      <w:tr w:rsidR="00066DCA" w:rsidRPr="00905BF0" w:rsidTr="001519E4">
        <w:trPr>
          <w:trHeight w:val="971"/>
        </w:trPr>
        <w:tc>
          <w:tcPr>
            <w:tcW w:w="2200" w:type="dxa"/>
          </w:tcPr>
          <w:p w:rsidR="00066DCA" w:rsidRPr="000C40C1" w:rsidRDefault="00066DCA" w:rsidP="0015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973" w:type="dxa"/>
          </w:tcPr>
          <w:p w:rsidR="00066DCA" w:rsidRPr="000C40C1" w:rsidRDefault="00066DCA" w:rsidP="0015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Ημερομηνία: 15/11/2020</w:t>
            </w:r>
          </w:p>
          <w:p w:rsidR="00066DCA" w:rsidRPr="000C40C1" w:rsidRDefault="00066DCA" w:rsidP="0015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Λογισμικό ΑΝΕΜΟΣ V.2 WIN</w:t>
            </w:r>
          </w:p>
        </w:tc>
      </w:tr>
    </w:tbl>
    <w:p w:rsidR="00066DCA" w:rsidRDefault="00066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0"/>
        <w:gridCol w:w="4000"/>
        <w:gridCol w:w="1200"/>
      </w:tblGrid>
      <w:tr w:rsidR="00A87442" w:rsidRPr="000C40C1">
        <w:trPr>
          <w:gridAfter w:val="2"/>
          <w:wAfter w:w="5200" w:type="dxa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ΕΡΓΟ</w:t>
            </w:r>
          </w:p>
        </w:tc>
      </w:tr>
      <w:tr w:rsidR="00A87442" w:rsidRPr="000C40C1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Περιγραφή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12 </w:t>
            </w:r>
            <w:r w:rsidR="00497AF6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Α/Γ</w:t>
            </w: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XY52-850kW</w:t>
            </w:r>
          </w:p>
          <w:p w:rsidR="00A87442" w:rsidRPr="000C40C1" w:rsidRDefault="00A8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A87442" w:rsidRPr="000C40C1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Επενδυτής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Kondaxakis</w:t>
            </w:r>
          </w:p>
        </w:tc>
      </w:tr>
      <w:tr w:rsidR="00A87442" w:rsidRPr="000C40C1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Είδος Επένδυσης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Ανεξάρτητη παραγωγή</w:t>
            </w:r>
          </w:p>
        </w:tc>
      </w:tr>
      <w:tr w:rsidR="00A87442" w:rsidRPr="000C40C1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Διάρκεια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Έτη</w:t>
            </w:r>
          </w:p>
        </w:tc>
      </w:tr>
      <w:tr w:rsidR="00A87442" w:rsidRPr="000C40C1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Συντελεστής Φορολογίας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%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1800"/>
        <w:gridCol w:w="4000"/>
        <w:gridCol w:w="1200"/>
      </w:tblGrid>
      <w:tr w:rsidR="00A87442" w:rsidRPr="000C40C1">
        <w:trPr>
          <w:gridAfter w:val="3"/>
          <w:wAfter w:w="7000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Ανεμολογικά Δεδομένα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Πηγή Δεδομένων: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Δεδομένα Wasp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Υψος από επιφ. Εδάφους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S1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(622965, 3876492, 618)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S2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(623256, 3876549, 620)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S3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(623426, 3876514, 621)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7,84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S4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(624097, 3876117, 720)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S5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(624262, 3876145, 702)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S6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(623996, 3875607, 680)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S7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(624333, 3875835, 680)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S8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(624514, 3875883, 662)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8,76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lastRenderedPageBreak/>
              <w:t>S9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(624722, 3875920, 641)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S10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(624843, 3875976, 640)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S11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(624379, 3875548, 680)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S12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(624321, 3875192, 620)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10,35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Weibull 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2,47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-</w:t>
            </w:r>
          </w:p>
        </w:tc>
      </w:tr>
      <w:tr w:rsidR="00A87442" w:rsidRPr="000C40C1"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Μέση Ταχύτητα ανέμου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9,18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10171" w:type="dxa"/>
        <w:tblLayout w:type="fixed"/>
        <w:tblLook w:val="0000" w:firstRow="0" w:lastRow="0" w:firstColumn="0" w:lastColumn="0" w:noHBand="0" w:noVBand="0"/>
      </w:tblPr>
      <w:tblGrid>
        <w:gridCol w:w="10171"/>
      </w:tblGrid>
      <w:tr w:rsidR="00A87442" w:rsidRPr="00905BF0" w:rsidTr="00066DCA">
        <w:trPr>
          <w:trHeight w:val="548"/>
        </w:trPr>
        <w:tc>
          <w:tcPr>
            <w:tcW w:w="10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Γρ</w: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άφημα καμπύλης </w: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</w:rPr>
              <w:t>Weibull</w: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για τον Αιολικό Σταθμό συνολικά</w:t>
            </w:r>
          </w:p>
        </w:tc>
      </w:tr>
      <w:tr w:rsidR="00066DCA" w:rsidRPr="000C40C1" w:rsidTr="00066DCA">
        <w:trPr>
          <w:trHeight w:val="5156"/>
        </w:trPr>
        <w:tc>
          <w:tcPr>
            <w:tcW w:w="10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 id="_x0000_i1027" type="#_x0000_t75" style="width:462pt;height:252.75pt">
                  <v:imagedata r:id="rId7" o:title=""/>
                </v:shape>
              </w:pic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fldChar w:fldCharType="begin"/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instrText>\import "C:\\Users\\kostas.WEL\\AppData\\Local\\Temp\\0000.wmf"</w:instrTex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fldChar w:fldCharType="end"/>
            </w:r>
          </w:p>
        </w:tc>
      </w:tr>
    </w:tbl>
    <w:p w:rsidR="00066DCA" w:rsidRDefault="00066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</w:p>
    <w:p w:rsidR="00A87442" w:rsidRDefault="00066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"/>
        <w:gridCol w:w="1800"/>
        <w:gridCol w:w="1800"/>
        <w:gridCol w:w="400"/>
        <w:gridCol w:w="1400"/>
        <w:gridCol w:w="1800"/>
        <w:gridCol w:w="1800"/>
      </w:tblGrid>
      <w:tr w:rsidR="00A87442" w:rsidRPr="000C40C1">
        <w:trPr>
          <w:gridAfter w:val="3"/>
          <w:wAfter w:w="5000" w:type="dxa"/>
          <w:cantSplit/>
          <w:tblHeader/>
        </w:trPr>
        <w:tc>
          <w:tcPr>
            <w:tcW w:w="5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Παραγωγή Ενέργειας</w:t>
            </w:r>
          </w:p>
        </w:tc>
      </w:tr>
      <w:tr w:rsidR="00A87442" w:rsidRPr="000C40C1">
        <w:trPr>
          <w:cantSplit/>
          <w:tblHeader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Ετος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Υπολ. Παραγωγή (Kwh)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Μηχανική Διαθ. (%)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Συντελεστής Διείσδυσης (%)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Απώλειες Μεταφοράς (%)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Παραγωγή (Kwh)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38.737.936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33.186.945</w:t>
            </w:r>
          </w:p>
        </w:tc>
      </w:tr>
      <w:tr w:rsidR="00A87442" w:rsidRPr="000C40C1">
        <w:tc>
          <w:tcPr>
            <w:tcW w:w="8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Σύνολο: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663.738.897</w:t>
            </w:r>
          </w:p>
        </w:tc>
      </w:tr>
      <w:tr w:rsidR="00A87442" w:rsidRPr="000C40C1">
        <w:tc>
          <w:tcPr>
            <w:tcW w:w="8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Απόδοση</w: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66DCA" w:rsidRPr="000C40C1">
              <w:rPr>
                <w:rFonts w:ascii="Times New Roman" w:hAnsi="Times New Roman"/>
                <w:b/>
                <w:bCs/>
                <w:sz w:val="24"/>
                <w:szCs w:val="24"/>
              </w:rPr>
              <w:t>Cp</w:t>
            </w: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37,14%</w:t>
            </w:r>
          </w:p>
        </w:tc>
      </w:tr>
    </w:tbl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6000"/>
        <w:gridCol w:w="1000"/>
      </w:tblGrid>
      <w:tr w:rsidR="00A87442" w:rsidRPr="000C40C1">
        <w:trPr>
          <w:gridAfter w:val="2"/>
          <w:wAfter w:w="7000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Χαρακτηριστικά Α/Γ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Μοντέλο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ΧΥ52_850kW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Ονομαστική Ισχύς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k</w:t>
            </w:r>
            <w:r w:rsidR="000C40C1" w:rsidRPr="000C40C1">
              <w:rPr>
                <w:rFonts w:ascii="Times New Roman" w:hAnsi="Times New Roman"/>
                <w:sz w:val="24"/>
                <w:szCs w:val="24"/>
                <w:lang w:val="el-GR"/>
              </w:rPr>
              <w:t>W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Ονομαστική Ταχύτητα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Ταχύτητα </w:t>
            </w:r>
            <w:r w:rsidR="00066DCA"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Έναρξης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Ταχύτητα Αποκοπής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m/s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Διάμετρος Φτερωτής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Επιφάνεια Σάρωσης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2123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</w:t>
            </w:r>
            <w:r w:rsidRPr="000C40C1">
              <w:rPr>
                <w:rFonts w:ascii="Times New Roman" w:hAnsi="Times New Roman"/>
                <w:sz w:val="24"/>
                <w:szCs w:val="24"/>
                <w:vertAlign w:val="superscript"/>
                <w:lang w:val="el-GR"/>
              </w:rPr>
              <w:t>2</w:t>
            </w:r>
          </w:p>
        </w:tc>
      </w:tr>
      <w:tr w:rsidR="00A87442" w:rsidRPr="000C40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Ύψος</w:t>
            </w:r>
            <w:r w:rsidR="000C40C1" w:rsidRPr="000C40C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Πυλώνα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m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Ind w:w="2508" w:type="dxa"/>
        <w:tblLayout w:type="fixed"/>
        <w:tblLook w:val="0000" w:firstRow="0" w:lastRow="0" w:firstColumn="0" w:lastColumn="0" w:noHBand="0" w:noVBand="0"/>
      </w:tblPr>
      <w:tblGrid>
        <w:gridCol w:w="600"/>
        <w:gridCol w:w="2000"/>
        <w:gridCol w:w="2000"/>
      </w:tblGrid>
      <w:tr w:rsidR="00A87442" w:rsidRPr="000C40C1">
        <w:tc>
          <w:tcPr>
            <w:tcW w:w="4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Καμπύλη Ισχύος</w:t>
            </w:r>
          </w:p>
        </w:tc>
      </w:tr>
      <w:tr w:rsidR="00A87442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α/α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Ταχύτητα Ανέμου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Ισχύς</w:t>
            </w:r>
            <w:r w:rsidR="00066DCA" w:rsidRPr="000C40C1">
              <w:rPr>
                <w:rFonts w:ascii="Times New Roman" w:hAnsi="Times New Roman"/>
                <w:sz w:val="24"/>
                <w:szCs w:val="24"/>
              </w:rPr>
              <w:t xml:space="preserve"> (kW)</w:t>
            </w:r>
          </w:p>
        </w:tc>
      </w:tr>
      <w:tr w:rsidR="00A87442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7442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7442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25,50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67,40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125,00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203,00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304,00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425,00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554,00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671,00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759,00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811,00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836,00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846,00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849,00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  <w:tr w:rsidR="00066DCA" w:rsidRPr="000C40C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40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850,00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0"/>
        <w:gridCol w:w="4000"/>
        <w:gridCol w:w="1200"/>
      </w:tblGrid>
      <w:tr w:rsidR="00A87442" w:rsidRPr="000C40C1">
        <w:trPr>
          <w:gridAfter w:val="2"/>
          <w:wAfter w:w="5200" w:type="dxa"/>
          <w:cantSplit/>
          <w:tblHeader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Αρχικό Κόστος Αιολικού Πάρκου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Κόστος Αγοράς</w:t>
            </w:r>
            <w:r w:rsidR="00066DCA" w:rsidRPr="000C40C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Βασικού Εξοπλισμού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7.532.000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Έργα</w:t>
            </w:r>
            <w:r w:rsidR="000C40C1" w:rsidRPr="000C40C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Υποδομής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906.070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Ειδικός Ηλεκτρολογικός Εξοπλισμός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608.200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Γενικός Ηλεκτρολογικός Εξοπλισμός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436.100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Κόστος Σύνδεσης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1.328.300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Μελέτες, Άδειες, Παράβολα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131.900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Απρόβλεπτα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Σύνολο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10.952.570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A8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Κόστος / KW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1.074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€/KW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066DCA" w:rsidRDefault="00066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0"/>
        <w:gridCol w:w="4000"/>
        <w:gridCol w:w="1200"/>
      </w:tblGrid>
      <w:tr w:rsidR="00A87442" w:rsidRPr="000C40C1">
        <w:trPr>
          <w:gridAfter w:val="2"/>
          <w:wAfter w:w="5200" w:type="dxa"/>
          <w:cantSplit/>
          <w:tblHeader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Χρηματοδότηση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Ίδια κεφάλαια (50%)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5.476.285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Επιχορηγήσεις (0%)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Δανειακά κεφάλαια (50%)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5.476.285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A87442" w:rsidRPr="000C40C1">
        <w:trPr>
          <w:cantSplit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Σύνολο (100%)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10.952.570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</w:tbl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  <w:lang w:val="el-GR"/>
        </w:rPr>
      </w:pPr>
      <w:r>
        <w:rPr>
          <w:rFonts w:ascii="Times New Roman" w:hAnsi="Times New Roman"/>
          <w:b/>
          <w:bCs/>
          <w:sz w:val="40"/>
          <w:szCs w:val="40"/>
          <w:lang w:val="el-GR"/>
        </w:rPr>
        <w:t>Πίνακας Υπολογισμού Αποσβέσεων</w:t>
      </w:r>
      <w:r>
        <w:rPr>
          <w:rFonts w:ascii="Times New Roman" w:hAnsi="Times New Roman"/>
          <w:sz w:val="40"/>
          <w:szCs w:val="40"/>
          <w:vertAlign w:val="superscript"/>
          <w:lang w:val="el-GR"/>
        </w:rPr>
        <w:t>*</w:t>
      </w:r>
    </w:p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"/>
        <w:gridCol w:w="3200"/>
        <w:gridCol w:w="1600"/>
        <w:gridCol w:w="3000"/>
        <w:gridCol w:w="1400"/>
      </w:tblGrid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α/α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Δαπάνη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Σύνολο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Μέθοδος Απόσβεσης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Ποσοστό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Κόστος Αγοράς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7.532.000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10%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Εργα Υποδομής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906.070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8%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Ειδικός Ηλεκτρολογικός Εξοπλισμός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608.200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5%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Γενικός Ηλεκτρολογικός Εξοπλισμός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436.100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5%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Κόστος Σύνδεσης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1.328.300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5%</w:t>
            </w: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6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Μελέτες, Άδειες, Παράβολα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131.900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Γραμμική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A8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A87442" w:rsidRPr="000C40C1"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7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Απρόβλεπτα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10.000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Σταθερή Μέθοδος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15%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el-GR"/>
        </w:rPr>
      </w:pP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534"/>
        <w:gridCol w:w="54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7442" w:rsidRPr="00905BF0" w:rsidTr="00905BF0">
        <w:tc>
          <w:tcPr>
            <w:tcW w:w="1020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905BF0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905BF0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Πίνακας Ετήσιας Απόσβεσης ανά Δαπάνη</w:t>
            </w:r>
            <w:r w:rsidR="00905BF0" w:rsidRPr="00905BF0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 (σε χιλιάδες €)</w:t>
            </w:r>
          </w:p>
        </w:tc>
      </w:tr>
      <w:tr w:rsidR="00A87442" w:rsidRPr="000C40C1" w:rsidTr="00905BF0">
        <w:trPr>
          <w:tblHeader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Ετος</w:t>
            </w:r>
          </w:p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Δ/νη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20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753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30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4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22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66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6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7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-</w:t>
            </w:r>
          </w:p>
        </w:tc>
      </w:tr>
      <w:tr w:rsidR="00A87442" w:rsidRPr="000C40C1" w:rsidTr="00905BF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val="el-GR"/>
              </w:rPr>
            </w:pPr>
            <w:r w:rsidRPr="00905BF0">
              <w:rPr>
                <w:rFonts w:ascii="Tahoma" w:hAnsi="Tahoma" w:cs="Tahoma"/>
                <w:b/>
                <w:bCs/>
                <w:sz w:val="10"/>
                <w:szCs w:val="10"/>
                <w:lang w:val="el-GR"/>
              </w:rPr>
              <w:t>ΣΥΝΟΛΟ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951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198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198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161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125</w:t>
            </w:r>
          </w:p>
        </w:tc>
      </w:tr>
      <w:tr w:rsidR="00A87442" w:rsidRPr="00905BF0" w:rsidTr="00905BF0">
        <w:tc>
          <w:tcPr>
            <w:tcW w:w="1020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  <w:lang w:val="el-GR"/>
              </w:rPr>
            </w:pPr>
            <w:r w:rsidRPr="000C40C1">
              <w:rPr>
                <w:rFonts w:ascii="Tahoma" w:hAnsi="Tahoma" w:cs="Tahoma"/>
                <w:sz w:val="14"/>
                <w:szCs w:val="14"/>
                <w:vertAlign w:val="superscript"/>
                <w:lang w:val="el-GR"/>
              </w:rPr>
              <w:t>**</w:t>
            </w:r>
            <w:r w:rsidRPr="000C40C1">
              <w:rPr>
                <w:rFonts w:ascii="Tahoma" w:hAnsi="Tahoma" w:cs="Tahoma"/>
                <w:sz w:val="14"/>
                <w:szCs w:val="14"/>
                <w:lang w:val="el-GR"/>
              </w:rPr>
              <w:t>Τα ποσά αναφέρονται σε χιλ.(€)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el-GR"/>
        </w:rPr>
      </w:pP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vertAlign w:val="superscript"/>
          <w:lang w:val="el-GR"/>
        </w:rPr>
        <w:t xml:space="preserve">* </w:t>
      </w:r>
      <w:r>
        <w:rPr>
          <w:rFonts w:ascii="Times New Roman" w:hAnsi="Times New Roman"/>
          <w:sz w:val="24"/>
          <w:szCs w:val="24"/>
          <w:lang w:val="el-GR"/>
        </w:rPr>
        <w:t>Στα ποσά δεν περιλαμβάνεται η επιχορήγηση</w:t>
      </w:r>
    </w:p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1800"/>
        <w:gridCol w:w="1800"/>
        <w:gridCol w:w="1800"/>
        <w:gridCol w:w="1800"/>
      </w:tblGrid>
      <w:tr w:rsidR="00A87442" w:rsidRPr="000C40C1" w:rsidTr="00905BF0">
        <w:trPr>
          <w:gridAfter w:val="4"/>
          <w:wAfter w:w="7200" w:type="dxa"/>
          <w:tblHeader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Χρηματοροές</w:t>
            </w:r>
            <w:r w:rsidR="00066DCA"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A87442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Έτος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  <w:t xml:space="preserve">Έσοδα από </w:t>
            </w:r>
            <w:r w:rsidR="000C40C1" w:rsidRPr="000C40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  <w:t>Πωλήσεις Ενέργειας</w:t>
            </w:r>
            <w:r w:rsidRPr="000C40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Συντήρηση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Προσωπικό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Ασφάλιση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Ανταποδοτικά Τέλη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45.450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45.905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46.364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46.827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47.295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47.768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48.246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48.729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49.216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49.708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50.205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50.707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51.214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51.726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52.244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52.766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53.294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53.827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3.374.059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54.365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43.810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99.013</w:t>
            </w:r>
          </w:p>
        </w:tc>
      </w:tr>
      <w:tr w:rsidR="00905BF0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67.481.189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5.700.000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990.855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876.200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1.980.260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1800"/>
        <w:gridCol w:w="1800"/>
        <w:gridCol w:w="1800"/>
        <w:gridCol w:w="1800"/>
      </w:tblGrid>
      <w:tr w:rsidR="00A87442" w:rsidRPr="000C40C1" w:rsidTr="00905BF0">
        <w:trPr>
          <w:gridAfter w:val="4"/>
          <w:wAfter w:w="7200" w:type="dxa"/>
          <w:tblHeader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Χρηματοροές</w:t>
            </w:r>
          </w:p>
        </w:tc>
      </w:tr>
      <w:tr w:rsidR="00A87442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Έτος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Συντήρηση εκτάκτων αναγκών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Ενοίκιο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l-GR"/>
              </w:rPr>
              <w:t>Λειτουργικές Δαπάνες (Σύνολο)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905BF0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l-GR"/>
              </w:rPr>
              <w:t>Κέρδη προ Aποσβ. Τόκων και Φόρων</w:t>
            </w:r>
            <w:r w:rsidR="00066DCA" w:rsidRPr="000C40C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l-GR"/>
              </w:rPr>
              <w:t xml:space="preserve"> </w:t>
            </w:r>
            <w:r w:rsidR="00066DCA" w:rsidRPr="00905BF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l-GR"/>
              </w:rPr>
              <w:t>(</w:t>
            </w:r>
            <w:r w:rsidR="00066DCA" w:rsidRPr="000C40C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EBITDA</w:t>
            </w:r>
            <w:r w:rsidR="00066DCA" w:rsidRPr="00905BF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l-GR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Τόκοι Δανείων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511.823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2.862.236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328.577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512.273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2.861.786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303.649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512.728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2.861.332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277.224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513.187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2.860.873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249.215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513.650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2.860.409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219.525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589.118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2.784.941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188.053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589.591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2.784.468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154.693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590.069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2.783.990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119.332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590.552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2.783.508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81.848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591.039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2.783.021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42.116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591.531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2.782.528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592.028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2.782.031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592.530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2.781.529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593.037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2.781.022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593.549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2.780.510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594.067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2.779.993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594.589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2.779.470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595.117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2.778.943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595.650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2.778.410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596.188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2.777.872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1.425.000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480.000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11.452.315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56.028.874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1.964.232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</w:p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0"/>
          <w:szCs w:val="20"/>
          <w:lang w:val="el-GR"/>
        </w:rPr>
        <w:br w:type="page"/>
      </w: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1800"/>
        <w:gridCol w:w="1800"/>
        <w:gridCol w:w="1800"/>
        <w:gridCol w:w="1800"/>
      </w:tblGrid>
      <w:tr w:rsidR="00A87442" w:rsidRPr="000C40C1" w:rsidTr="00905BF0">
        <w:trPr>
          <w:gridAfter w:val="4"/>
          <w:wAfter w:w="7200" w:type="dxa"/>
          <w:tblHeader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Χρηματοροές</w:t>
            </w:r>
          </w:p>
        </w:tc>
      </w:tr>
      <w:tr w:rsidR="00A87442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Έτος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Επιδότηση Επιτοκίου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Αποσβέσεις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Φορολογητέο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Φoρολογία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Πληρωμές Δανείων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1.577.292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410.096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1.601.770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416.460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1.627.740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423.212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1.655.290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430.376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1.684.517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437.974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956.368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1.640.520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426.535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955.868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1.673.907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435.216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954.868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1.709.791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444.546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954.868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1.746.792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454.166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954.868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1.786.037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464.370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744.052</w:t>
            </w: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201.668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2.580.861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671.024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201.668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2.580.364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670.895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160.149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2.621.381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681.559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2.662.392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692.222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2.661.880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692.089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2.661.363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691.954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2.660.840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691.819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2.660.313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691.681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2.659.780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691.543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118.630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2.659.242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691.403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905BF0" w:rsidRPr="000C40C1" w:rsidTr="00905BF0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10.952.570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43.112.072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11.209.139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7.440.517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1800"/>
        <w:gridCol w:w="1800"/>
        <w:gridCol w:w="1800"/>
        <w:gridCol w:w="1800"/>
      </w:tblGrid>
      <w:tr w:rsidR="00066DCA" w:rsidRPr="000C40C1" w:rsidTr="00066DCA">
        <w:trPr>
          <w:gridAfter w:val="4"/>
          <w:wAfter w:w="7200" w:type="dxa"/>
          <w:tblHeader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Χρηματοροές</w:t>
            </w:r>
          </w:p>
        </w:tc>
      </w:tr>
      <w:tr w:rsidR="00066DCA" w:rsidRPr="000C40C1" w:rsidTr="00066DCA">
        <w:trPr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Έτος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Σύνολο Εισροής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Καθαρή Χρηματική Ροή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Κ.Χ.Ρ (Αθροιστική)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Παρούσα Αξία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CA" w:rsidRPr="000C40C1" w:rsidRDefault="00066DCA" w:rsidP="00066D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Παρούσα Αξία (Αθροιστική)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1.708.089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1.708.089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1.708.089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1.581.564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1.581.564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1.701.275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1.701.275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3.409.363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1.458.569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3.040.133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1.694.068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1.694.068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5.103.431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1.344.806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4.384.938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1.686.446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1.686.446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6.789.877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1.239.588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5.624.526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1.678.383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1.678.383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8.468.260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1.142.279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6.766.806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1.614.354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1.614.354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10.082.614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1.017.317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7.784.122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1.605.200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1.605.200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11.687.815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936.619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8.720.741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1.595.393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1.595.393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13.283.208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861.941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9.582.683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1.585.290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1.585.290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14.868.498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793.040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10.375.723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1.574.599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1.574.599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16.443.097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729.344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11.105.067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2.111.505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2.111.505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18.554.602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905.588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12.010.655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2.111.137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2.111.137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20.665.739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838.361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12.849.016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2.099.970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2.099.970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22.765.709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772.155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13.621.171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24.854.509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711.155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14.332.326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2.088.421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2.088.421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26.942.931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658.357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14.990.684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2.088.039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2.088.039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29.030.969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609.479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15.600.162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2.087.652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2.087.652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31.118.621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564.227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16.164.390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2.087.261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2.087.261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33.205.883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522.335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16.686.725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2.086.867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2.086.867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35.292.750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483.552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17.170.277</w:t>
            </w:r>
          </w:p>
        </w:tc>
      </w:tr>
      <w:tr w:rsidR="00905BF0" w:rsidRPr="000C40C1" w:rsidTr="00066DCA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sz w:val="20"/>
                <w:szCs w:val="20"/>
                <w:lang w:val="el-GR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2.086.469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2.086.469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37.379.218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447.648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17.617.925</w:t>
            </w:r>
          </w:p>
        </w:tc>
      </w:tr>
      <w:tr w:rsidR="00905BF0" w:rsidRPr="000C40C1" w:rsidTr="00066DCA">
        <w:trPr>
          <w:gridAfter w:val="1"/>
          <w:wAfter w:w="1800" w:type="dxa"/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37.379.218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37.379.218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17.617.925</w:t>
            </w:r>
          </w:p>
        </w:tc>
      </w:tr>
    </w:tbl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</w:p>
    <w:p w:rsidR="00A87442" w:rsidRDefault="00A8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el-GR"/>
        </w:rPr>
      </w:pP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5000"/>
        <w:gridCol w:w="4000"/>
        <w:gridCol w:w="1200"/>
      </w:tblGrid>
      <w:tr w:rsidR="00A87442" w:rsidRPr="000C40C1" w:rsidTr="00905BF0">
        <w:trPr>
          <w:gridAfter w:val="2"/>
          <w:wAfter w:w="5200" w:type="dxa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Οικονομικοί Δείκτες Αξιολόγησης</w:t>
            </w:r>
          </w:p>
        </w:tc>
      </w:tr>
      <w:tr w:rsidR="00905BF0" w:rsidRPr="000C40C1" w:rsidTr="00905BF0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Καθαρή Παρούσα Αξία (8%):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12.141.640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  <w:tr w:rsidR="00905BF0" w:rsidRPr="000C40C1" w:rsidTr="00905BF0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Χρόνος Αποπληρωμής: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3,221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Έτη</w:t>
            </w:r>
          </w:p>
        </w:tc>
      </w:tr>
      <w:tr w:rsidR="00905BF0" w:rsidRPr="000C40C1" w:rsidTr="00905BF0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Εντοκη Περίοδος Αποπληρωμής: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3,880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Έτη</w:t>
            </w:r>
          </w:p>
        </w:tc>
      </w:tr>
      <w:tr w:rsidR="00905BF0" w:rsidRPr="000C40C1" w:rsidTr="00905BF0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Εσωτερικός Ρυθμός Απόδοσης: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30,977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%</w:t>
            </w:r>
          </w:p>
        </w:tc>
      </w:tr>
      <w:tr w:rsidR="00905BF0" w:rsidRPr="000C40C1" w:rsidTr="00905BF0"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Κόστος Παραγωγής: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0,05026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Pr="000C40C1" w:rsidRDefault="00905BF0" w:rsidP="0090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sz w:val="24"/>
                <w:szCs w:val="24"/>
                <w:lang w:val="el-GR"/>
              </w:rPr>
              <w:t>€</w:t>
            </w:r>
          </w:p>
        </w:tc>
      </w:tr>
    </w:tbl>
    <w:p w:rsidR="00A87442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tbl>
      <w:tblPr>
        <w:tblW w:w="10200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A87442" w:rsidRPr="000C40C1" w:rsidTr="00905BF0"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442" w:rsidRPr="000C40C1" w:rsidRDefault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0C40C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Ανάλυση Ευαισθησίας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Weibull (C)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4,99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-30,37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-9.922.458,99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5,99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-3,13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-5.324.591,87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6,99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6,95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-514.796,96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12,25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7,99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15,60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3.874.271,06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6,58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10,04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23,59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8.150.531,77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4,25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5,44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9,98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37,58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15.704.669,70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2,65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3,10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43,23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18.748.966,01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2,66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47,80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21.211.206,51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2,38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13,98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51,24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23.054.633,44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1,94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2,20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14,97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53,51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24.276.895,83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1,86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2,10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Αρχικό Κόστος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5.476.285,00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74,12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17.187.487,61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1,34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1,49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6.571.542,00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59,67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16.178.318,13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1,67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1,87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7.666.799,00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49,37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15.169.148,66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2,29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8.762.056,00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41,67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14.159.979,18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2,39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2,76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9.857.313,00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35,71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13.150.809,71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2,79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10.952.570,00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12.047.827,00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27,13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11.132.470,76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4,57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13.143.084,00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23,94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10.123.301,29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4,21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5,37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14.238.341,00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9.114.131,81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4,77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6,33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15.333.598,00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18,96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8.104.962,34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5,41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7,51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16.428.855,00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16,97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7.095.792,87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6,13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8,96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Λειτουργικό κόστος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286.307,88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34,54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14.174.719,44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3,44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343.569,46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33,83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13.768.103,60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2,96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3,52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400.831,03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33,12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13.361.487,76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3,02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458.092,61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32,41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12.954.871,92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3,08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515.354,18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31,69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12.548.256,08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572.615,76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629.877,33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11.735.024,40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3,98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687.138,91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29,54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11.328.408,55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3,37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4,09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744.400,49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28,82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10.921.792,71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3,45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4,21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801.662,06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28,10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10.515.176,87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3,54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4,34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858.923,64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27,38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10.108.561,03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4,47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lastRenderedPageBreak/>
              <w:t>Τιμή Πώλησης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7,70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-147.660,81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12,65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2.336.044,38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8,31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12,38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17,32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4.787.443,35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5,87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8,47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21,90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7.238.842,31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4,58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6,00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26,44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9.690.241,27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4,70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0,10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35,52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14.593.039,20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2,81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3,31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40,06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17.044.438,16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2,49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2,89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44,61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19.495.837,13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2,23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2,57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49,17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21.947.236,09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2,31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53,74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24.398.635,05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1,85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2,09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Ετήσια Παραγωγή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19.801.001,30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7,70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-147.660,81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23.761.201,56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12,65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2.336.044,38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8,31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12,38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27.721.401,82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17,32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4.787.443,35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5,87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8,47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31.681.602,09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21,90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7.238.842,31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4,58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6,00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35.641.802,35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26,44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9.690.241,27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4,70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39.602.002,61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43.562.202,87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35,52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14.593.039,20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2,81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3,31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47.522.403,13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40,06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17.044.438,16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2,49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2,89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51.482.603,39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44,61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19.495.837,13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2,23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2,57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55.442.803,65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49,17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21.947.236,09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2,31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59.403.003,91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53,74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24.398.635,05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1,85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2,09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Διάρκεια Ζωής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28,00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5.628.781,70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29,47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7.372.731,31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8.856.041,18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30,63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10.123.877,20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18,00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30,85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11.210.439,83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20,00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22,00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31,05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12.927.885,98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24,00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31,09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13.601.695,80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26,00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14.179.143,70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28,00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14.674.006,31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15.098.091,17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3,88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lastRenderedPageBreak/>
              <w:t>Επιτόκιο Αναγωγής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19.381.990,77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3,52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17.616.160,19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3,59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16.029.139,81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14.599.634,10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13.309.158,79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3,80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0,08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12.141.640,24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l-GR"/>
              </w:rPr>
              <w:t>3,88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0,09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11.083.075,55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3,96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10.121.243,74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4,04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9.245.459,82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4,14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8.446.365,12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4,23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0,12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7.715.748,14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4,33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Μηχανική Διαθεσιμότητα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0,48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7,70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-147.660,81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0,53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10,44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1.208.400,86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15,06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0,58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13,03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2.532.156,30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8,04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12,01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0,64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15,57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3.855.911,74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10,06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0,69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18,06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5.179.667,18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5,61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7,93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0,74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20,53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6.503.422,62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4,89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6,58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0,79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22,99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7.827.178,06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4,36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5,63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0,84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25,44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9.150.933,50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3,93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4,92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0,89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27,89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10.474.688,94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3,58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4,40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0,95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30,34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11.798.444,38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3,29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3,97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1,00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32,79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13.122.199,82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3,04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3,64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0"/>
        <w:gridCol w:w="1200"/>
        <w:gridCol w:w="600"/>
        <w:gridCol w:w="2000"/>
        <w:gridCol w:w="1800"/>
        <w:gridCol w:w="1600"/>
      </w:tblGrid>
      <w:tr w:rsidR="00905BF0" w:rsidTr="002D7904">
        <w:tblPrEx>
          <w:tblCellMar>
            <w:top w:w="0" w:type="dxa"/>
            <w:bottom w:w="0" w:type="dxa"/>
          </w:tblCellMar>
        </w:tblPrEx>
        <w:trPr>
          <w:gridAfter w:val="4"/>
          <w:wAfter w:w="6000" w:type="dxa"/>
          <w:tblHeader/>
        </w:trPr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Ποσοστό Διείσδυσης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Τιμή Μεταβλητής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IRR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Κ.Π.Α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Χρ.Αποπ.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Ε.Π.Α.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0,46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7,70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-147.660,81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0,51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10,64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1.306.456,82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10,07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14,78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0,57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13,41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2.728.268,22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7,79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11,68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0,62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16,12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4.150.079,62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6,35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9,53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0,67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18,80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5.571.891,02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5,37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7,48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0,73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21,45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6.993.702,41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4,68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6,18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0,78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24,08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8.415.513,81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4,16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5,29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0,83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26,71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9.837.325,21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4,64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0,89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29,34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11.259.136,61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4,14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0,94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31,98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12.680.948,01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3,12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3,74</w:t>
            </w:r>
          </w:p>
        </w:tc>
      </w:tr>
      <w:tr w:rsidR="00905BF0" w:rsidTr="002D7904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0,99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34,61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14.102.759,41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BF0" w:rsidRDefault="00905BF0" w:rsidP="002D79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3,42</w:t>
            </w:r>
          </w:p>
        </w:tc>
      </w:tr>
    </w:tbl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905BF0" w:rsidRDefault="00905BF0" w:rsidP="0090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br w:type="page"/>
      </w:r>
    </w:p>
    <w:p w:rsidR="00066DCA" w:rsidRDefault="00066DCA" w:rsidP="00066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066DCA" w:rsidRPr="000C40C1" w:rsidTr="000C40C1">
        <w:tc>
          <w:tcPr>
            <w:tcW w:w="10123" w:type="dxa"/>
            <w:shd w:val="clear" w:color="auto" w:fill="auto"/>
          </w:tcPr>
          <w:p w:rsidR="00066DCA" w:rsidRPr="000C40C1" w:rsidRDefault="00905BF0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905BF0">
              <w:rPr>
                <w:rFonts w:ascii="Times New Roman" w:hAnsi="Times New Roman"/>
                <w:sz w:val="24"/>
                <w:szCs w:val="24"/>
                <w:lang w:val="el-GR"/>
              </w:rPr>
              <w:pict>
                <v:shape id="_x0000_i1036" type="#_x0000_t75" style="width:495.35pt;height:304.7pt">
                  <v:imagedata r:id="rId8" o:title=""/>
                </v:shape>
              </w:pict>
            </w:r>
          </w:p>
        </w:tc>
      </w:tr>
      <w:tr w:rsidR="00066DCA" w:rsidRPr="000C40C1" w:rsidTr="000C40C1">
        <w:tc>
          <w:tcPr>
            <w:tcW w:w="10123" w:type="dxa"/>
            <w:shd w:val="clear" w:color="auto" w:fill="auto"/>
          </w:tcPr>
          <w:p w:rsidR="00066DCA" w:rsidRPr="000C40C1" w:rsidRDefault="00066DCA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D582B" w:rsidRPr="000C40C1" w:rsidTr="000C40C1">
        <w:tc>
          <w:tcPr>
            <w:tcW w:w="10123" w:type="dxa"/>
            <w:shd w:val="clear" w:color="auto" w:fill="auto"/>
          </w:tcPr>
          <w:p w:rsidR="009D582B" w:rsidRPr="000C40C1" w:rsidRDefault="00905BF0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905BF0">
              <w:rPr>
                <w:rFonts w:ascii="Times New Roman" w:hAnsi="Times New Roman"/>
                <w:sz w:val="24"/>
                <w:szCs w:val="24"/>
                <w:lang w:val="el-GR"/>
              </w:rPr>
              <w:pict>
                <v:shape id="_x0000_i1037" type="#_x0000_t75" style="width:495.35pt;height:304.7pt">
                  <v:imagedata r:id="rId9" o:title=""/>
                </v:shape>
              </w:pict>
            </w:r>
          </w:p>
        </w:tc>
      </w:tr>
      <w:tr w:rsidR="009D582B" w:rsidRPr="000C40C1" w:rsidTr="000C40C1">
        <w:tc>
          <w:tcPr>
            <w:tcW w:w="10123" w:type="dxa"/>
            <w:shd w:val="clear" w:color="auto" w:fill="auto"/>
          </w:tcPr>
          <w:p w:rsidR="009D582B" w:rsidRPr="000C40C1" w:rsidRDefault="009D582B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9D582B" w:rsidRPr="000C40C1" w:rsidTr="000C40C1">
        <w:tc>
          <w:tcPr>
            <w:tcW w:w="10123" w:type="dxa"/>
            <w:shd w:val="clear" w:color="auto" w:fill="auto"/>
          </w:tcPr>
          <w:p w:rsidR="009D582B" w:rsidRPr="000C40C1" w:rsidRDefault="00905BF0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905BF0">
              <w:rPr>
                <w:rFonts w:ascii="Times New Roman" w:hAnsi="Times New Roman"/>
                <w:sz w:val="24"/>
                <w:szCs w:val="24"/>
                <w:lang w:val="el-GR"/>
              </w:rPr>
              <w:lastRenderedPageBreak/>
              <w:pict>
                <v:shape id="_x0000_i1038" type="#_x0000_t75" style="width:495.35pt;height:304.7pt">
                  <v:imagedata r:id="rId10" o:title=""/>
                </v:shape>
              </w:pict>
            </w:r>
          </w:p>
        </w:tc>
      </w:tr>
      <w:tr w:rsidR="009D582B" w:rsidRPr="000C40C1" w:rsidTr="000C40C1">
        <w:tc>
          <w:tcPr>
            <w:tcW w:w="10123" w:type="dxa"/>
            <w:shd w:val="clear" w:color="auto" w:fill="auto"/>
          </w:tcPr>
          <w:p w:rsidR="009D582B" w:rsidRPr="000C40C1" w:rsidRDefault="009D582B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066DCA" w:rsidRPr="000C40C1" w:rsidTr="000C40C1">
        <w:tc>
          <w:tcPr>
            <w:tcW w:w="10123" w:type="dxa"/>
            <w:shd w:val="clear" w:color="auto" w:fill="auto"/>
          </w:tcPr>
          <w:p w:rsidR="00066DCA" w:rsidRPr="000C40C1" w:rsidRDefault="00905BF0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905BF0">
              <w:rPr>
                <w:rFonts w:ascii="Times New Roman" w:hAnsi="Times New Roman"/>
                <w:sz w:val="24"/>
                <w:szCs w:val="24"/>
                <w:lang w:val="el-GR"/>
              </w:rPr>
              <w:pict>
                <v:shape id="_x0000_i1039" type="#_x0000_t75" style="width:495.35pt;height:304.7pt">
                  <v:imagedata r:id="rId11" o:title=""/>
                </v:shape>
              </w:pict>
            </w:r>
            <w:bookmarkStart w:id="0" w:name="_GoBack"/>
            <w:bookmarkEnd w:id="0"/>
          </w:p>
        </w:tc>
      </w:tr>
      <w:tr w:rsidR="00066DCA" w:rsidRPr="000C40C1" w:rsidTr="000C40C1">
        <w:tc>
          <w:tcPr>
            <w:tcW w:w="10123" w:type="dxa"/>
            <w:shd w:val="clear" w:color="auto" w:fill="auto"/>
          </w:tcPr>
          <w:p w:rsidR="00066DCA" w:rsidRPr="000C40C1" w:rsidRDefault="00066DCA" w:rsidP="000C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:rsidR="00A87442" w:rsidRDefault="00A87442" w:rsidP="00066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0C40C1" w:rsidRDefault="000C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l-GR"/>
        </w:rPr>
      </w:pPr>
    </w:p>
    <w:sectPr w:rsidR="000C40C1">
      <w:pgSz w:w="11907" w:h="16839"/>
      <w:pgMar w:top="1000" w:right="1000" w:bottom="10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DCA"/>
    <w:rsid w:val="00066DCA"/>
    <w:rsid w:val="000C40C1"/>
    <w:rsid w:val="00497AF6"/>
    <w:rsid w:val="006E6BAF"/>
    <w:rsid w:val="00905BF0"/>
    <w:rsid w:val="009D582B"/>
    <w:rsid w:val="00A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62BB5"/>
  <w14:defaultImageDpi w14:val="0"/>
  <w15:docId w15:val="{D0F3E2C2-BCC8-4956-A66E-19DD4389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emf"/><Relationship Id="rId5" Type="http://schemas.openxmlformats.org/officeDocument/2006/relationships/image" Target="media/image2.wmf"/><Relationship Id="rId10" Type="http://schemas.openxmlformats.org/officeDocument/2006/relationships/image" Target="media/image6.emf"/><Relationship Id="rId4" Type="http://schemas.openxmlformats.org/officeDocument/2006/relationships/image" Target="media/image1.pn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Condaxakis Constantinos</dc:creator>
  <cp:keywords/>
  <dc:description/>
  <cp:lastModifiedBy>Condaxakis Constantinos</cp:lastModifiedBy>
  <cp:revision>5</cp:revision>
  <dcterms:created xsi:type="dcterms:W3CDTF">2020-12-04T18:04:00Z</dcterms:created>
  <dcterms:modified xsi:type="dcterms:W3CDTF">2020-12-07T15:39:00Z</dcterms:modified>
</cp:coreProperties>
</file>