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811" w:rsidRDefault="005A6811" w:rsidP="005A681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A6811">
        <w:rPr>
          <w:rFonts w:ascii="Times New Roman" w:eastAsia="Times New Roman" w:hAnsi="Times New Roman" w:cs="Times New Roman"/>
          <w:b/>
          <w:bCs/>
          <w:kern w:val="36"/>
          <w:sz w:val="48"/>
          <w:szCs w:val="48"/>
        </w:rPr>
        <w:t xml:space="preserve">The Two-Sample </w:t>
      </w:r>
      <w:r w:rsidRPr="005A6811">
        <w:rPr>
          <w:rFonts w:ascii="Times New Roman" w:eastAsia="Times New Roman" w:hAnsi="Times New Roman" w:cs="Times New Roman"/>
          <w:b/>
          <w:bCs/>
          <w:i/>
          <w:iCs/>
          <w:kern w:val="36"/>
          <w:sz w:val="48"/>
          <w:szCs w:val="48"/>
        </w:rPr>
        <w:t>t</w:t>
      </w:r>
      <w:r w:rsidRPr="005A6811">
        <w:rPr>
          <w:rFonts w:ascii="Times New Roman" w:eastAsia="Times New Roman" w:hAnsi="Times New Roman" w:cs="Times New Roman"/>
          <w:b/>
          <w:bCs/>
          <w:kern w:val="36"/>
          <w:sz w:val="48"/>
          <w:szCs w:val="48"/>
        </w:rPr>
        <w:t>-Test</w:t>
      </w:r>
    </w:p>
    <w:p w:rsidR="00AD3600" w:rsidRPr="00AD3600" w:rsidRDefault="00AD3600" w:rsidP="005A6811">
      <w:pPr>
        <w:spacing w:before="100" w:beforeAutospacing="1" w:after="100" w:afterAutospacing="1" w:line="240" w:lineRule="auto"/>
        <w:outlineLvl w:val="0"/>
        <w:rPr>
          <w:rFonts w:ascii="Times New Roman" w:eastAsia="Times New Roman" w:hAnsi="Times New Roman" w:cs="Times New Roman"/>
          <w:bCs/>
          <w:kern w:val="36"/>
          <w:sz w:val="24"/>
          <w:szCs w:val="48"/>
        </w:rPr>
      </w:pPr>
      <w:r>
        <w:rPr>
          <w:rFonts w:ascii="Times New Roman" w:eastAsia="Times New Roman" w:hAnsi="Times New Roman" w:cs="Times New Roman"/>
          <w:bCs/>
          <w:kern w:val="36"/>
          <w:sz w:val="24"/>
          <w:szCs w:val="48"/>
        </w:rPr>
        <w:t xml:space="preserve">Taken from: </w:t>
      </w:r>
      <w:hyperlink r:id="rId5" w:history="1">
        <w:r w:rsidRPr="00842BB7">
          <w:rPr>
            <w:rStyle w:val="Hyperlink"/>
            <w:rFonts w:ascii="Times New Roman" w:eastAsia="Times New Roman" w:hAnsi="Times New Roman" w:cs="Times New Roman"/>
            <w:bCs/>
            <w:kern w:val="36"/>
            <w:sz w:val="24"/>
            <w:szCs w:val="48"/>
          </w:rPr>
          <w:t>https://www.jmp.com/en_ch/statistics-knowledge-portal/t-test/two-sample-t-test.html</w:t>
        </w:r>
      </w:hyperlink>
      <w:r>
        <w:rPr>
          <w:rFonts w:ascii="Times New Roman" w:eastAsia="Times New Roman" w:hAnsi="Times New Roman" w:cs="Times New Roman"/>
          <w:bCs/>
          <w:kern w:val="36"/>
          <w:sz w:val="24"/>
          <w:szCs w:val="48"/>
        </w:rPr>
        <w:t xml:space="preserve"> </w:t>
      </w:r>
    </w:p>
    <w:p w:rsidR="005A6811" w:rsidRPr="005A6811" w:rsidRDefault="005A6811" w:rsidP="005A6811">
      <w:pPr>
        <w:spacing w:before="100" w:beforeAutospacing="1" w:after="100" w:afterAutospacing="1" w:line="240" w:lineRule="auto"/>
        <w:outlineLvl w:val="1"/>
        <w:rPr>
          <w:rFonts w:ascii="Times New Roman" w:eastAsia="Times New Roman" w:hAnsi="Times New Roman" w:cs="Times New Roman"/>
          <w:b/>
          <w:bCs/>
          <w:sz w:val="36"/>
          <w:szCs w:val="36"/>
        </w:rPr>
      </w:pPr>
      <w:r w:rsidRPr="005A6811">
        <w:rPr>
          <w:rFonts w:ascii="Times New Roman" w:eastAsia="Times New Roman" w:hAnsi="Times New Roman" w:cs="Times New Roman"/>
          <w:b/>
          <w:bCs/>
          <w:sz w:val="36"/>
          <w:szCs w:val="36"/>
        </w:rPr>
        <w:t xml:space="preserve">What is the two-sample </w:t>
      </w:r>
      <w:r w:rsidRPr="005A6811">
        <w:rPr>
          <w:rFonts w:ascii="Times New Roman" w:eastAsia="Times New Roman" w:hAnsi="Times New Roman" w:cs="Times New Roman"/>
          <w:b/>
          <w:bCs/>
          <w:i/>
          <w:iCs/>
          <w:sz w:val="36"/>
          <w:szCs w:val="36"/>
        </w:rPr>
        <w:t>t</w:t>
      </w:r>
      <w:r w:rsidRPr="005A6811">
        <w:rPr>
          <w:rFonts w:ascii="Times New Roman" w:eastAsia="Times New Roman" w:hAnsi="Times New Roman" w:cs="Times New Roman"/>
          <w:b/>
          <w:bCs/>
          <w:sz w:val="36"/>
          <w:szCs w:val="36"/>
        </w:rPr>
        <w:t>-test?</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two-sample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 xml:space="preserve">-test (also known as the independent samples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is a method used to test whether the unknown population means of two groups are equal or not.</w:t>
      </w:r>
    </w:p>
    <w:p w:rsidR="005A6811" w:rsidRPr="005A6811" w:rsidRDefault="005A6811" w:rsidP="005A6811">
      <w:pPr>
        <w:spacing w:before="100" w:beforeAutospacing="1" w:after="100" w:afterAutospacing="1" w:line="240" w:lineRule="auto"/>
        <w:outlineLvl w:val="1"/>
        <w:rPr>
          <w:rFonts w:ascii="Times New Roman" w:eastAsia="Times New Roman" w:hAnsi="Times New Roman" w:cs="Times New Roman"/>
          <w:b/>
          <w:bCs/>
          <w:sz w:val="36"/>
          <w:szCs w:val="36"/>
        </w:rPr>
      </w:pPr>
      <w:r w:rsidRPr="005A6811">
        <w:rPr>
          <w:rFonts w:ascii="Times New Roman" w:eastAsia="Times New Roman" w:hAnsi="Times New Roman" w:cs="Times New Roman"/>
          <w:b/>
          <w:bCs/>
          <w:sz w:val="36"/>
          <w:szCs w:val="36"/>
        </w:rPr>
        <w:t>Is this the same as an A/B test?</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Yes, a two-sample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is used to analyze the results from A/B tests.</w:t>
      </w:r>
    </w:p>
    <w:p w:rsidR="005A6811" w:rsidRPr="005A6811" w:rsidRDefault="005A6811" w:rsidP="005A6811">
      <w:pPr>
        <w:spacing w:before="100" w:beforeAutospacing="1" w:after="100" w:afterAutospacing="1" w:line="240" w:lineRule="auto"/>
        <w:outlineLvl w:val="1"/>
        <w:rPr>
          <w:rFonts w:ascii="Times New Roman" w:eastAsia="Times New Roman" w:hAnsi="Times New Roman" w:cs="Times New Roman"/>
          <w:b/>
          <w:bCs/>
          <w:sz w:val="36"/>
          <w:szCs w:val="36"/>
        </w:rPr>
      </w:pPr>
      <w:r w:rsidRPr="005A6811">
        <w:rPr>
          <w:rFonts w:ascii="Times New Roman" w:eastAsia="Times New Roman" w:hAnsi="Times New Roman" w:cs="Times New Roman"/>
          <w:b/>
          <w:bCs/>
          <w:sz w:val="36"/>
          <w:szCs w:val="36"/>
        </w:rPr>
        <w:t>When can I use the test?</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You can use the test when your data values are independent, are randomly sampled from two normal populations and the two independent groups have equal variances.</w:t>
      </w:r>
    </w:p>
    <w:p w:rsidR="005A6811" w:rsidRPr="005A6811" w:rsidRDefault="005A6811" w:rsidP="005A6811">
      <w:pPr>
        <w:spacing w:before="100" w:beforeAutospacing="1" w:after="100" w:afterAutospacing="1" w:line="240" w:lineRule="auto"/>
        <w:outlineLvl w:val="1"/>
        <w:rPr>
          <w:rFonts w:ascii="Times New Roman" w:eastAsia="Times New Roman" w:hAnsi="Times New Roman" w:cs="Times New Roman"/>
          <w:b/>
          <w:bCs/>
          <w:sz w:val="36"/>
          <w:szCs w:val="36"/>
        </w:rPr>
      </w:pPr>
      <w:r w:rsidRPr="005A6811">
        <w:rPr>
          <w:rFonts w:ascii="Times New Roman" w:eastAsia="Times New Roman" w:hAnsi="Times New Roman" w:cs="Times New Roman"/>
          <w:b/>
          <w:bCs/>
          <w:sz w:val="36"/>
          <w:szCs w:val="36"/>
        </w:rPr>
        <w:t>What if I have more than two groups?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Use a multiple comparison method. Analysis of variance (ANOVA) is one such method. Other multiple comparison methods include the Tukey-Kramer test of all pairwise differences, analysis of means (ANOM) to compare group means to the overall mean or Dunnett’s test to compare each group mean to a control mean.</w:t>
      </w:r>
    </w:p>
    <w:p w:rsidR="005A6811" w:rsidRPr="005A6811" w:rsidRDefault="005A6811" w:rsidP="005A6811">
      <w:pPr>
        <w:spacing w:before="100" w:beforeAutospacing="1" w:after="100" w:afterAutospacing="1" w:line="240" w:lineRule="auto"/>
        <w:outlineLvl w:val="1"/>
        <w:rPr>
          <w:rFonts w:ascii="Times New Roman" w:eastAsia="Times New Roman" w:hAnsi="Times New Roman" w:cs="Times New Roman"/>
          <w:b/>
          <w:bCs/>
          <w:sz w:val="36"/>
          <w:szCs w:val="36"/>
        </w:rPr>
      </w:pPr>
      <w:r w:rsidRPr="005A6811">
        <w:rPr>
          <w:rFonts w:ascii="Times New Roman" w:eastAsia="Times New Roman" w:hAnsi="Times New Roman" w:cs="Times New Roman"/>
          <w:b/>
          <w:bCs/>
          <w:sz w:val="36"/>
          <w:szCs w:val="36"/>
        </w:rPr>
        <w:t>What if the variances for my two groups are not equal?</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You can still use the two-sample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You use a different estimate of the standard deviation. </w:t>
      </w:r>
    </w:p>
    <w:p w:rsidR="005A6811" w:rsidRPr="005A6811" w:rsidRDefault="005A6811" w:rsidP="005A6811">
      <w:pPr>
        <w:spacing w:before="100" w:beforeAutospacing="1" w:after="100" w:afterAutospacing="1" w:line="240" w:lineRule="auto"/>
        <w:outlineLvl w:val="1"/>
        <w:rPr>
          <w:rFonts w:ascii="Times New Roman" w:eastAsia="Times New Roman" w:hAnsi="Times New Roman" w:cs="Times New Roman"/>
          <w:b/>
          <w:bCs/>
          <w:sz w:val="36"/>
          <w:szCs w:val="36"/>
        </w:rPr>
      </w:pPr>
      <w:r w:rsidRPr="005A6811">
        <w:rPr>
          <w:rFonts w:ascii="Times New Roman" w:eastAsia="Times New Roman" w:hAnsi="Times New Roman" w:cs="Times New Roman"/>
          <w:b/>
          <w:bCs/>
          <w:sz w:val="36"/>
          <w:szCs w:val="36"/>
        </w:rPr>
        <w:t>What if my data isn’t nearly normally distributed?</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If your sample sizes are very small, you might not be able to test for normality. You might need to rely on your understanding of the data. When you cannot safely assume normality, you can perform a </w:t>
      </w:r>
      <w:r w:rsidRPr="005A6811">
        <w:rPr>
          <w:rFonts w:ascii="Times New Roman" w:eastAsia="Times New Roman" w:hAnsi="Times New Roman" w:cs="Times New Roman"/>
          <w:i/>
          <w:iCs/>
          <w:sz w:val="24"/>
          <w:szCs w:val="24"/>
        </w:rPr>
        <w:t>nonparametric</w:t>
      </w:r>
      <w:r w:rsidRPr="005A6811">
        <w:rPr>
          <w:rFonts w:ascii="Times New Roman" w:eastAsia="Times New Roman" w:hAnsi="Times New Roman" w:cs="Times New Roman"/>
          <w:sz w:val="24"/>
          <w:szCs w:val="24"/>
        </w:rPr>
        <w:t xml:space="preserve"> test that doesn’t assume normality.</w:t>
      </w:r>
    </w:p>
    <w:p w:rsidR="005A6811" w:rsidRPr="005A6811" w:rsidRDefault="005A6811" w:rsidP="005A6811">
      <w:pPr>
        <w:spacing w:before="100" w:beforeAutospacing="1" w:after="100" w:afterAutospacing="1" w:line="240" w:lineRule="auto"/>
        <w:outlineLvl w:val="1"/>
        <w:rPr>
          <w:rFonts w:ascii="Times New Roman" w:eastAsia="Times New Roman" w:hAnsi="Times New Roman" w:cs="Times New Roman"/>
          <w:b/>
          <w:bCs/>
          <w:sz w:val="36"/>
          <w:szCs w:val="36"/>
        </w:rPr>
      </w:pPr>
      <w:r w:rsidRPr="005A6811">
        <w:rPr>
          <w:rFonts w:ascii="Times New Roman" w:eastAsia="Times New Roman" w:hAnsi="Times New Roman" w:cs="Times New Roman"/>
          <w:b/>
          <w:bCs/>
          <w:sz w:val="36"/>
          <w:szCs w:val="36"/>
        </w:rPr>
        <w:t xml:space="preserve">Using the two-sample </w:t>
      </w:r>
      <w:r w:rsidRPr="005A6811">
        <w:rPr>
          <w:rFonts w:ascii="Times New Roman" w:eastAsia="Times New Roman" w:hAnsi="Times New Roman" w:cs="Times New Roman"/>
          <w:b/>
          <w:bCs/>
          <w:i/>
          <w:iCs/>
          <w:sz w:val="36"/>
          <w:szCs w:val="36"/>
        </w:rPr>
        <w:t>t</w:t>
      </w:r>
      <w:r w:rsidRPr="005A6811">
        <w:rPr>
          <w:rFonts w:ascii="Times New Roman" w:eastAsia="Times New Roman" w:hAnsi="Times New Roman" w:cs="Times New Roman"/>
          <w:b/>
          <w:bCs/>
          <w:sz w:val="36"/>
          <w:szCs w:val="36"/>
        </w:rPr>
        <w:t>-test</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The sections below discuss what is needed to perform the test, checking our data, how to perform the test and statistical details.</w:t>
      </w:r>
    </w:p>
    <w:p w:rsidR="005A6811" w:rsidRPr="005A6811" w:rsidRDefault="005A6811" w:rsidP="005A6811">
      <w:pPr>
        <w:spacing w:before="100" w:beforeAutospacing="1" w:after="100" w:afterAutospacing="1" w:line="240" w:lineRule="auto"/>
        <w:outlineLvl w:val="2"/>
        <w:rPr>
          <w:rFonts w:ascii="Times New Roman" w:eastAsia="Times New Roman" w:hAnsi="Times New Roman" w:cs="Times New Roman"/>
          <w:b/>
          <w:bCs/>
          <w:sz w:val="27"/>
          <w:szCs w:val="27"/>
        </w:rPr>
      </w:pPr>
      <w:r w:rsidRPr="005A6811">
        <w:rPr>
          <w:rFonts w:ascii="Times New Roman" w:eastAsia="Times New Roman" w:hAnsi="Times New Roman" w:cs="Times New Roman"/>
          <w:b/>
          <w:bCs/>
          <w:sz w:val="27"/>
          <w:szCs w:val="27"/>
        </w:rPr>
        <w:t>What do we need?</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lastRenderedPageBreak/>
        <w:t xml:space="preserve">For the two-sample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we need two variables. One variable defines the two groups. The second variable is the measurement of interest.</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We also have an idea, or hypothesis, that the means of the underlying populations for the two groups are different. Here are a couple of examples:</w:t>
      </w:r>
    </w:p>
    <w:p w:rsidR="005A6811" w:rsidRPr="005A6811" w:rsidRDefault="005A6811" w:rsidP="005A68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We have students who speak English as their first language and students who do not. All students take a reading test. Our two groups are the native English speakers and the non-native speakers. Our measurements are the test scores. Our idea is that the mean test scores for the underlying populations of native and non-native English speakers are not the same. We want to know if the mean score for the population of native English speakers is different from the people who learned English as a second language.</w:t>
      </w:r>
    </w:p>
    <w:p w:rsidR="005A6811" w:rsidRPr="005A6811" w:rsidRDefault="005A6811" w:rsidP="005A68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We measure the grams of protein in two different brands of energy bars. Our two groups are the two brands. Our measurement is the grams of protein for each energy bar. Our idea is that the mean grams of protein for the underlying populations for the two brands may be different. We want to know if we have evidence that the mean grams of protein for the two brands of energy bars is different or not.</w:t>
      </w:r>
    </w:p>
    <w:p w:rsidR="005A6811" w:rsidRPr="005A6811" w:rsidRDefault="005A6811" w:rsidP="005A6811">
      <w:pPr>
        <w:spacing w:before="100" w:beforeAutospacing="1" w:after="100" w:afterAutospacing="1" w:line="240" w:lineRule="auto"/>
        <w:outlineLvl w:val="3"/>
        <w:rPr>
          <w:rFonts w:ascii="Times New Roman" w:eastAsia="Times New Roman" w:hAnsi="Times New Roman" w:cs="Times New Roman"/>
          <w:b/>
          <w:bCs/>
          <w:sz w:val="24"/>
          <w:szCs w:val="24"/>
        </w:rPr>
      </w:pPr>
      <w:r w:rsidRPr="005A6811">
        <w:rPr>
          <w:rFonts w:ascii="Times New Roman" w:eastAsia="Times New Roman" w:hAnsi="Times New Roman" w:cs="Times New Roman"/>
          <w:b/>
          <w:bCs/>
          <w:sz w:val="24"/>
          <w:szCs w:val="24"/>
        </w:rPr>
        <w:t xml:space="preserve">Two-sample </w:t>
      </w:r>
      <w:r w:rsidRPr="005A6811">
        <w:rPr>
          <w:rFonts w:ascii="Times New Roman" w:eastAsia="Times New Roman" w:hAnsi="Times New Roman" w:cs="Times New Roman"/>
          <w:b/>
          <w:bCs/>
          <w:i/>
          <w:iCs/>
          <w:sz w:val="24"/>
          <w:szCs w:val="24"/>
        </w:rPr>
        <w:t>t</w:t>
      </w:r>
      <w:r w:rsidRPr="005A6811">
        <w:rPr>
          <w:rFonts w:ascii="Times New Roman" w:eastAsia="Times New Roman" w:hAnsi="Times New Roman" w:cs="Times New Roman"/>
          <w:b/>
          <w:bCs/>
          <w:sz w:val="24"/>
          <w:szCs w:val="24"/>
        </w:rPr>
        <w:t>-test assumptions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To conduct a valid test:</w:t>
      </w:r>
    </w:p>
    <w:p w:rsidR="005A6811" w:rsidRPr="005A6811" w:rsidRDefault="005A6811" w:rsidP="005A68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Data values must be independent. Measurements for one observation do not affect measurements for any other observation.</w:t>
      </w:r>
    </w:p>
    <w:p w:rsidR="005A6811" w:rsidRPr="005A6811" w:rsidRDefault="005A6811" w:rsidP="005A68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Data in each group must be obtained via a random sample from the population.</w:t>
      </w:r>
    </w:p>
    <w:p w:rsidR="005A6811" w:rsidRPr="005A6811" w:rsidRDefault="005A6811" w:rsidP="005A68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Data in each group are normally distributed.</w:t>
      </w:r>
    </w:p>
    <w:p w:rsidR="005A6811" w:rsidRPr="005A6811" w:rsidRDefault="005A6811" w:rsidP="005A68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Data values are continuous.</w:t>
      </w:r>
    </w:p>
    <w:p w:rsidR="005A6811" w:rsidRPr="005A6811" w:rsidRDefault="005A6811" w:rsidP="005A68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The variances for the two independent groups are equal.</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For very small groups of data, it can be hard to test these requirements. Below, we'll discuss how to check the requirements using software and what to do when a requirement isn’t met.</w:t>
      </w:r>
    </w:p>
    <w:p w:rsidR="005A6811" w:rsidRPr="005A6811" w:rsidRDefault="005A6811" w:rsidP="005A6811">
      <w:pPr>
        <w:spacing w:before="100" w:beforeAutospacing="1" w:after="100" w:afterAutospacing="1" w:line="240" w:lineRule="auto"/>
        <w:outlineLvl w:val="1"/>
        <w:rPr>
          <w:rFonts w:ascii="Times New Roman" w:eastAsia="Times New Roman" w:hAnsi="Times New Roman" w:cs="Times New Roman"/>
          <w:b/>
          <w:bCs/>
          <w:sz w:val="36"/>
          <w:szCs w:val="36"/>
        </w:rPr>
      </w:pPr>
      <w:r w:rsidRPr="005A6811">
        <w:rPr>
          <w:rFonts w:ascii="Times New Roman" w:eastAsia="Times New Roman" w:hAnsi="Times New Roman" w:cs="Times New Roman"/>
          <w:b/>
          <w:bCs/>
          <w:sz w:val="36"/>
          <w:szCs w:val="36"/>
        </w:rPr>
        <w:t xml:space="preserve">Two-sample </w:t>
      </w:r>
      <w:r w:rsidRPr="005A6811">
        <w:rPr>
          <w:rFonts w:ascii="Times New Roman" w:eastAsia="Times New Roman" w:hAnsi="Times New Roman" w:cs="Times New Roman"/>
          <w:b/>
          <w:bCs/>
          <w:i/>
          <w:iCs/>
          <w:sz w:val="36"/>
          <w:szCs w:val="36"/>
        </w:rPr>
        <w:t>t</w:t>
      </w:r>
      <w:r w:rsidRPr="005A6811">
        <w:rPr>
          <w:rFonts w:ascii="Times New Roman" w:eastAsia="Times New Roman" w:hAnsi="Times New Roman" w:cs="Times New Roman"/>
          <w:b/>
          <w:bCs/>
          <w:sz w:val="36"/>
          <w:szCs w:val="36"/>
        </w:rPr>
        <w:t>-test example</w:t>
      </w:r>
      <w:bookmarkStart w:id="0" w:name="_GoBack"/>
      <w:bookmarkEnd w:id="0"/>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One way to measure a person’s fitness is to measure their body fat percentage. Average body fat percentages vary by age, but according to some guidelines, the normal range for men is 15-20% body fat, and the normal range for women is 20-25% body fat.</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Our sample data is from a group of men and women who did workouts at a gym three times a week for a year. Then, their trainer measured the body fat. The table below shows the data.</w:t>
      </w:r>
    </w:p>
    <w:p w:rsidR="005A6811" w:rsidRPr="005A6811" w:rsidRDefault="005A6811" w:rsidP="005A6811">
      <w:pPr>
        <w:spacing w:before="100" w:beforeAutospacing="1" w:after="100" w:afterAutospacing="1" w:line="240" w:lineRule="auto"/>
        <w:outlineLvl w:val="3"/>
        <w:rPr>
          <w:rFonts w:ascii="Times New Roman" w:eastAsia="Times New Roman" w:hAnsi="Times New Roman" w:cs="Times New Roman"/>
          <w:b/>
          <w:bCs/>
          <w:sz w:val="24"/>
          <w:szCs w:val="24"/>
        </w:rPr>
      </w:pPr>
      <w:r w:rsidRPr="005A6811">
        <w:rPr>
          <w:rFonts w:ascii="Times New Roman" w:eastAsia="Times New Roman" w:hAnsi="Times New Roman" w:cs="Times New Roman"/>
          <w:b/>
          <w:bCs/>
          <w:sz w:val="24"/>
          <w:szCs w:val="24"/>
        </w:rPr>
        <w:t>Table 1: Body fat percentage data grouped by gender</w:t>
      </w:r>
    </w:p>
    <w:tbl>
      <w:tblPr>
        <w:tblW w:w="6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0"/>
        <w:gridCol w:w="975"/>
        <w:gridCol w:w="975"/>
        <w:gridCol w:w="975"/>
        <w:gridCol w:w="975"/>
        <w:gridCol w:w="990"/>
      </w:tblGrid>
      <w:tr w:rsidR="005A6811" w:rsidRPr="005A6811" w:rsidTr="005A6811">
        <w:trPr>
          <w:tblCellSpacing w:w="15" w:type="dxa"/>
        </w:trPr>
        <w:tc>
          <w:tcPr>
            <w:tcW w:w="1065" w:type="dxa"/>
            <w:tcBorders>
              <w:top w:val="outset" w:sz="6" w:space="0" w:color="auto"/>
              <w:left w:val="outset" w:sz="6" w:space="0" w:color="auto"/>
              <w:bottom w:val="outset" w:sz="6" w:space="0" w:color="auto"/>
              <w:right w:val="outset" w:sz="6" w:space="0" w:color="auto"/>
            </w:tcBorders>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Group</w:t>
            </w:r>
          </w:p>
        </w:tc>
        <w:tc>
          <w:tcPr>
            <w:tcW w:w="1065" w:type="dxa"/>
            <w:gridSpan w:val="5"/>
            <w:tcBorders>
              <w:top w:val="outset" w:sz="6" w:space="0" w:color="auto"/>
              <w:left w:val="outset" w:sz="6" w:space="0" w:color="auto"/>
              <w:bottom w:val="outset" w:sz="6" w:space="0" w:color="auto"/>
              <w:right w:val="outset" w:sz="6" w:space="0" w:color="auto"/>
            </w:tcBorders>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Body Fat Percentages</w:t>
            </w:r>
          </w:p>
        </w:tc>
      </w:tr>
      <w:tr w:rsidR="005A6811" w:rsidRPr="005A6811" w:rsidTr="005A6811">
        <w:trPr>
          <w:tblCellSpacing w:w="15" w:type="dxa"/>
        </w:trPr>
        <w:tc>
          <w:tcPr>
            <w:tcW w:w="1065" w:type="dxa"/>
            <w:vMerge w:val="restart"/>
            <w:tcBorders>
              <w:top w:val="outset" w:sz="6" w:space="0" w:color="auto"/>
              <w:left w:val="outset" w:sz="6" w:space="0" w:color="auto"/>
              <w:bottom w:val="outset" w:sz="6" w:space="0" w:color="auto"/>
              <w:right w:val="outset" w:sz="6" w:space="0" w:color="auto"/>
            </w:tcBorders>
            <w:hideMark/>
          </w:tcPr>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Men</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14.0</w:t>
            </w:r>
          </w:p>
        </w:tc>
      </w:tr>
      <w:tr w:rsidR="005A6811" w:rsidRPr="005A6811" w:rsidTr="005A681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24.0</w:t>
            </w:r>
          </w:p>
        </w:tc>
      </w:tr>
      <w:tr w:rsidR="005A6811" w:rsidRPr="005A6811" w:rsidTr="005A681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w:t>
            </w:r>
          </w:p>
        </w:tc>
      </w:tr>
      <w:tr w:rsidR="005A6811" w:rsidRPr="005A6811" w:rsidTr="005A6811">
        <w:trPr>
          <w:tblCellSpacing w:w="15" w:type="dxa"/>
        </w:trPr>
        <w:tc>
          <w:tcPr>
            <w:tcW w:w="1065" w:type="dxa"/>
            <w:vMerge w:val="restart"/>
            <w:tcBorders>
              <w:top w:val="outset" w:sz="6" w:space="0" w:color="auto"/>
              <w:left w:val="outset" w:sz="6" w:space="0" w:color="auto"/>
              <w:bottom w:val="outset" w:sz="6" w:space="0" w:color="auto"/>
              <w:right w:val="outset" w:sz="6" w:space="0" w:color="auto"/>
            </w:tcBorders>
            <w:hideMark/>
          </w:tcPr>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Women</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30.0</w:t>
            </w:r>
          </w:p>
        </w:tc>
      </w:tr>
      <w:tr w:rsidR="005A6811" w:rsidRPr="005A6811" w:rsidTr="005A681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23.0</w:t>
            </w:r>
          </w:p>
        </w:tc>
      </w:tr>
    </w:tbl>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You can clearly see some overlap in the body fat measurements for the men and women in our sample, but also some differences. Just by looking at the data, it's hard to draw any solid conclusions about whether the underlying populations of men and women at the gym have the same mean body fat. That is the value of statistical tests – they provide a common, statistically valid way to make decisions, so that everyone makes the same decision on the same set of data values.</w:t>
      </w:r>
    </w:p>
    <w:p w:rsidR="005A6811" w:rsidRPr="005A6811" w:rsidRDefault="005A6811" w:rsidP="005A6811">
      <w:pPr>
        <w:spacing w:before="100" w:beforeAutospacing="1" w:after="100" w:afterAutospacing="1" w:line="240" w:lineRule="auto"/>
        <w:outlineLvl w:val="2"/>
        <w:rPr>
          <w:rFonts w:ascii="Times New Roman" w:eastAsia="Times New Roman" w:hAnsi="Times New Roman" w:cs="Times New Roman"/>
          <w:b/>
          <w:bCs/>
          <w:sz w:val="27"/>
          <w:szCs w:val="27"/>
        </w:rPr>
      </w:pPr>
      <w:r w:rsidRPr="005A6811">
        <w:rPr>
          <w:rFonts w:ascii="Times New Roman" w:eastAsia="Times New Roman" w:hAnsi="Times New Roman" w:cs="Times New Roman"/>
          <w:b/>
          <w:bCs/>
          <w:sz w:val="27"/>
          <w:szCs w:val="27"/>
        </w:rPr>
        <w:t>Checking the data</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Let’s start by answering: Is the two-sample</w:t>
      </w:r>
      <w:r w:rsidRPr="005A6811">
        <w:rPr>
          <w:rFonts w:ascii="Times New Roman" w:eastAsia="Times New Roman" w:hAnsi="Times New Roman" w:cs="Times New Roman"/>
          <w:i/>
          <w:iCs/>
          <w:sz w:val="24"/>
          <w:szCs w:val="24"/>
        </w:rPr>
        <w:t xml:space="preserve"> t</w:t>
      </w:r>
      <w:r w:rsidRPr="005A6811">
        <w:rPr>
          <w:rFonts w:ascii="Times New Roman" w:eastAsia="Times New Roman" w:hAnsi="Times New Roman" w:cs="Times New Roman"/>
          <w:sz w:val="24"/>
          <w:szCs w:val="24"/>
        </w:rPr>
        <w:t>-test an appropriate method to evaluate the difference in body fat between men and women?</w:t>
      </w:r>
    </w:p>
    <w:p w:rsidR="005A6811" w:rsidRPr="005A6811" w:rsidRDefault="005A6811" w:rsidP="005A68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The data values are independent. The body fat for any one person does not depend on the body fat for another person.</w:t>
      </w:r>
    </w:p>
    <w:p w:rsidR="005A6811" w:rsidRPr="005A6811" w:rsidRDefault="005A6811" w:rsidP="005A68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We assume the people measured represent a simple random sample from the population of members of the gym.</w:t>
      </w:r>
    </w:p>
    <w:p w:rsidR="005A6811" w:rsidRPr="005A6811" w:rsidRDefault="005A6811" w:rsidP="005A68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We assume the data are normally distributed, and we can check this assumption.</w:t>
      </w:r>
    </w:p>
    <w:p w:rsidR="005A6811" w:rsidRPr="005A6811" w:rsidRDefault="005A6811" w:rsidP="005A68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The data values are body fat measurements. The measurements are continuous.</w:t>
      </w:r>
    </w:p>
    <w:p w:rsidR="005A6811" w:rsidRPr="005A6811" w:rsidRDefault="005A6811" w:rsidP="005A68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We assume the variances for men and women are equal, and we can check this assumption.</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Before jumping into analysis, we should always take a quick look at the data. The figure below shows histograms and summary statistics for the men and women.</w:t>
      </w:r>
    </w:p>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24"/>
          <w:szCs w:val="24"/>
        </w:rPr>
        <w:lastRenderedPageBreak/>
        <w:drawing>
          <wp:inline distT="0" distB="0" distL="0" distR="0">
            <wp:extent cx="4990963" cy="4390784"/>
            <wp:effectExtent l="0" t="0" r="635" b="0"/>
            <wp:docPr id="5" name="Picture 5" descr="Histogram and summary statistics for the body fa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gram and summary statistics for the body fat da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101" cy="4405861"/>
                    </a:xfrm>
                    <a:prstGeom prst="rect">
                      <a:avLst/>
                    </a:prstGeom>
                    <a:noFill/>
                    <a:ln>
                      <a:noFill/>
                    </a:ln>
                  </pic:spPr>
                </pic:pic>
              </a:graphicData>
            </a:graphic>
          </wp:inline>
        </w:drawing>
      </w:r>
    </w:p>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0"/>
          <w:szCs w:val="20"/>
        </w:rPr>
        <w:t>Figure 1: Histogram and summary statistics for the body fat data</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two histograms are on the same scale. From a quick look, we can see that there are no very unusual points, or </w:t>
      </w:r>
      <w:r w:rsidRPr="005A6811">
        <w:rPr>
          <w:rFonts w:ascii="Times New Roman" w:eastAsia="Times New Roman" w:hAnsi="Times New Roman" w:cs="Times New Roman"/>
          <w:i/>
          <w:iCs/>
          <w:sz w:val="24"/>
          <w:szCs w:val="24"/>
        </w:rPr>
        <w:t>outliers</w:t>
      </w:r>
      <w:r w:rsidRPr="005A6811">
        <w:rPr>
          <w:rFonts w:ascii="Times New Roman" w:eastAsia="Times New Roman" w:hAnsi="Times New Roman" w:cs="Times New Roman"/>
          <w:sz w:val="24"/>
          <w:szCs w:val="24"/>
        </w:rPr>
        <w:t>. The data look roughly bell-shaped, so our initial idea of a normal distribution seems reasonable.</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Examining the summary statistics, we see that the standard deviations are similar. This supports the idea of equal variances. We can also check this using a test for variances.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Based on these observations, the two-sample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appears to be an appropriate method to test for a difference in means.</w:t>
      </w:r>
    </w:p>
    <w:p w:rsidR="005A6811" w:rsidRPr="005A6811" w:rsidRDefault="005A6811" w:rsidP="005A6811">
      <w:pPr>
        <w:spacing w:before="100" w:beforeAutospacing="1" w:after="100" w:afterAutospacing="1" w:line="240" w:lineRule="auto"/>
        <w:outlineLvl w:val="2"/>
        <w:rPr>
          <w:rFonts w:ascii="Times New Roman" w:eastAsia="Times New Roman" w:hAnsi="Times New Roman" w:cs="Times New Roman"/>
          <w:b/>
          <w:bCs/>
          <w:sz w:val="27"/>
          <w:szCs w:val="27"/>
        </w:rPr>
      </w:pPr>
      <w:r w:rsidRPr="005A6811">
        <w:rPr>
          <w:rFonts w:ascii="Times New Roman" w:eastAsia="Times New Roman" w:hAnsi="Times New Roman" w:cs="Times New Roman"/>
          <w:b/>
          <w:bCs/>
          <w:sz w:val="27"/>
          <w:szCs w:val="27"/>
        </w:rPr>
        <w:t xml:space="preserve">How to perform the two-sample </w:t>
      </w:r>
      <w:r w:rsidRPr="005A6811">
        <w:rPr>
          <w:rFonts w:ascii="Times New Roman" w:eastAsia="Times New Roman" w:hAnsi="Times New Roman" w:cs="Times New Roman"/>
          <w:b/>
          <w:bCs/>
          <w:i/>
          <w:iCs/>
          <w:sz w:val="27"/>
          <w:szCs w:val="27"/>
        </w:rPr>
        <w:t>t</w:t>
      </w:r>
      <w:r w:rsidRPr="005A6811">
        <w:rPr>
          <w:rFonts w:ascii="Times New Roman" w:eastAsia="Times New Roman" w:hAnsi="Times New Roman" w:cs="Times New Roman"/>
          <w:b/>
          <w:bCs/>
          <w:sz w:val="27"/>
          <w:szCs w:val="27"/>
        </w:rPr>
        <w:t>-test</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For each group, we need the average, standard deviation and sample size. These are shown in the table below.</w:t>
      </w:r>
    </w:p>
    <w:p w:rsidR="005A6811" w:rsidRPr="005A6811" w:rsidRDefault="005A6811" w:rsidP="005A6811">
      <w:pPr>
        <w:spacing w:before="100" w:beforeAutospacing="1" w:after="100" w:afterAutospacing="1" w:line="240" w:lineRule="auto"/>
        <w:outlineLvl w:val="3"/>
        <w:rPr>
          <w:rFonts w:ascii="Times New Roman" w:eastAsia="Times New Roman" w:hAnsi="Times New Roman" w:cs="Times New Roman"/>
          <w:b/>
          <w:bCs/>
          <w:sz w:val="24"/>
          <w:szCs w:val="24"/>
        </w:rPr>
      </w:pPr>
      <w:r w:rsidRPr="005A6811">
        <w:rPr>
          <w:rFonts w:ascii="Times New Roman" w:eastAsia="Times New Roman" w:hAnsi="Times New Roman" w:cs="Times New Roman"/>
          <w:b/>
          <w:bCs/>
          <w:sz w:val="24"/>
          <w:szCs w:val="24"/>
        </w:rPr>
        <w:t>Table 2: Average, standard deviation and sample size statistics grouped by gender</w:t>
      </w:r>
    </w:p>
    <w:tbl>
      <w:tblPr>
        <w:tblW w:w="56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5"/>
        <w:gridCol w:w="1378"/>
        <w:gridCol w:w="1474"/>
        <w:gridCol w:w="1908"/>
      </w:tblGrid>
      <w:tr w:rsidR="005A6811" w:rsidRPr="005A6811" w:rsidTr="005A68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b/>
                <w:bCs/>
                <w:sz w:val="24"/>
                <w:szCs w:val="24"/>
              </w:rPr>
              <w:t>Group</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b/>
                <w:bCs/>
                <w:sz w:val="24"/>
                <w:szCs w:val="24"/>
              </w:rPr>
              <w:t>Sample Size (n)</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b/>
                <w:bCs/>
                <w:sz w:val="24"/>
                <w:szCs w:val="24"/>
              </w:rPr>
              <w:t>Average (X-bar)</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b/>
                <w:bCs/>
                <w:sz w:val="24"/>
                <w:szCs w:val="24"/>
              </w:rPr>
              <w:t>Standard deviation (s)</w:t>
            </w:r>
          </w:p>
        </w:tc>
      </w:tr>
      <w:tr w:rsidR="005A6811" w:rsidRPr="005A6811" w:rsidTr="005A68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lastRenderedPageBreak/>
              <w:t>Women</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22.29</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5.32</w:t>
            </w:r>
          </w:p>
        </w:tc>
      </w:tr>
      <w:tr w:rsidR="005A6811" w:rsidRPr="005A6811" w:rsidTr="005A68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Men</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14.95</w:t>
            </w:r>
          </w:p>
        </w:tc>
        <w:tc>
          <w:tcPr>
            <w:tcW w:w="0" w:type="auto"/>
            <w:tcBorders>
              <w:top w:val="outset" w:sz="6" w:space="0" w:color="auto"/>
              <w:left w:val="outset" w:sz="6" w:space="0" w:color="auto"/>
              <w:bottom w:val="outset" w:sz="6" w:space="0" w:color="auto"/>
              <w:right w:val="outset" w:sz="6" w:space="0" w:color="auto"/>
            </w:tcBorders>
            <w:vAlign w:val="center"/>
            <w:hideMark/>
          </w:tcPr>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6.84</w:t>
            </w:r>
          </w:p>
        </w:tc>
      </w:tr>
    </w:tbl>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Without doing any testing, we can see that the averages for men and women in our samples are not the same. But how different are they? Are the averages “close enough” for us to conclude that mean body fat is the same for the larger population of men and women at the gym? Or are the averages too different for us to make this conclusion?</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We'll further explain the principles underlying the </w:t>
      </w:r>
      <w:proofErr w:type="gramStart"/>
      <w:r w:rsidRPr="005A6811">
        <w:rPr>
          <w:rFonts w:ascii="Times New Roman" w:eastAsia="Times New Roman" w:hAnsi="Times New Roman" w:cs="Times New Roman"/>
          <w:sz w:val="24"/>
          <w:szCs w:val="24"/>
        </w:rPr>
        <w:t>two sample</w:t>
      </w:r>
      <w:proofErr w:type="gramEnd"/>
      <w:r w:rsidRPr="005A6811">
        <w:rPr>
          <w:rFonts w:ascii="Times New Roman" w:eastAsia="Times New Roman" w:hAnsi="Times New Roman" w:cs="Times New Roman"/>
          <w:sz w:val="24"/>
          <w:szCs w:val="24"/>
        </w:rPr>
        <w:t xml:space="preserv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in the statistical details section below, but let's first proceed through the steps from beginning to end. We start by calculating our test statistic. This calculation begins with finding the difference between the two averages: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44"/>
          <w:szCs w:val="24"/>
        </w:rPr>
      </w:pPr>
      <w:r w:rsidRPr="005A6811">
        <w:rPr>
          <w:rFonts w:ascii="Times New Roman" w:eastAsia="Times New Roman" w:hAnsi="Times New Roman" w:cs="Times New Roman"/>
          <w:sz w:val="24"/>
          <w:szCs w:val="14"/>
        </w:rPr>
        <w:t>22.29</w:t>
      </w:r>
      <w:r>
        <w:rPr>
          <w:rFonts w:ascii="Times New Roman" w:eastAsia="Times New Roman" w:hAnsi="Times New Roman" w:cs="Times New Roman"/>
          <w:sz w:val="24"/>
          <w:szCs w:val="14"/>
        </w:rPr>
        <w:t xml:space="preserve"> </w:t>
      </w:r>
      <w:r w:rsidRPr="005A6811">
        <w:rPr>
          <w:rFonts w:ascii="Times New Roman" w:eastAsia="Times New Roman" w:hAnsi="Times New Roman" w:cs="Times New Roman"/>
          <w:sz w:val="24"/>
          <w:szCs w:val="14"/>
        </w:rPr>
        <w:t>−</w:t>
      </w:r>
      <w:r>
        <w:rPr>
          <w:rFonts w:ascii="Times New Roman" w:eastAsia="Times New Roman" w:hAnsi="Times New Roman" w:cs="Times New Roman"/>
          <w:sz w:val="24"/>
          <w:szCs w:val="14"/>
        </w:rPr>
        <w:t xml:space="preserve"> </w:t>
      </w:r>
      <w:r w:rsidRPr="005A6811">
        <w:rPr>
          <w:rFonts w:ascii="Times New Roman" w:eastAsia="Times New Roman" w:hAnsi="Times New Roman" w:cs="Times New Roman"/>
          <w:sz w:val="24"/>
          <w:szCs w:val="14"/>
        </w:rPr>
        <w:t>14.95</w:t>
      </w:r>
      <w:r>
        <w:rPr>
          <w:rFonts w:ascii="Times New Roman" w:eastAsia="Times New Roman" w:hAnsi="Times New Roman" w:cs="Times New Roman"/>
          <w:sz w:val="24"/>
          <w:szCs w:val="14"/>
        </w:rPr>
        <w:t xml:space="preserve"> </w:t>
      </w:r>
      <w:r w:rsidRPr="005A6811">
        <w:rPr>
          <w:rFonts w:ascii="Times New Roman" w:eastAsia="Times New Roman" w:hAnsi="Times New Roman" w:cs="Times New Roman"/>
          <w:sz w:val="24"/>
          <w:szCs w:val="14"/>
        </w:rPr>
        <w:t>=</w:t>
      </w:r>
      <w:r>
        <w:rPr>
          <w:rFonts w:ascii="Times New Roman" w:eastAsia="Times New Roman" w:hAnsi="Times New Roman" w:cs="Times New Roman"/>
          <w:sz w:val="24"/>
          <w:szCs w:val="14"/>
        </w:rPr>
        <w:t xml:space="preserve"> </w:t>
      </w:r>
      <w:r w:rsidRPr="005A6811">
        <w:rPr>
          <w:rFonts w:ascii="Times New Roman" w:eastAsia="Times New Roman" w:hAnsi="Times New Roman" w:cs="Times New Roman"/>
          <w:sz w:val="24"/>
          <w:szCs w:val="14"/>
        </w:rPr>
        <w:t>7.34</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This difference in our samples estimates the difference between the population means for the two groups.</w:t>
      </w:r>
    </w:p>
    <w:p w:rsid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Next, we calculate the pooled standard deviation. This builds a combined estimate of the overall standard deviation. The estimate adjusts for different group sizes. First, we calculate the pooled variance:</w:t>
      </w:r>
    </w:p>
    <w:p w:rsid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24"/>
          <w:szCs w:val="24"/>
        </w:rPr>
        <w:drawing>
          <wp:inline distT="0" distB="0" distL="0" distR="0" wp14:anchorId="32F924EE" wp14:editId="7F849F06">
            <wp:extent cx="2352675" cy="32397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57729" cy="3246708"/>
                    </a:xfrm>
                    <a:prstGeom prst="rect">
                      <a:avLst/>
                    </a:prstGeom>
                  </pic:spPr>
                </pic:pic>
              </a:graphicData>
            </a:graphic>
          </wp:inline>
        </w:drawing>
      </w:r>
    </w:p>
    <w:p w:rsid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Next, we take the square root of the pooled variance to get the pooled standard deviation. This is: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24"/>
          <w:szCs w:val="24"/>
        </w:rPr>
        <w:lastRenderedPageBreak/>
        <w:drawing>
          <wp:inline distT="0" distB="0" distL="0" distR="0" wp14:anchorId="4A78EA6A" wp14:editId="0B8BD4DD">
            <wp:extent cx="2124371" cy="7430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4371" cy="743054"/>
                    </a:xfrm>
                    <a:prstGeom prst="rect">
                      <a:avLst/>
                    </a:prstGeom>
                  </pic:spPr>
                </pic:pic>
              </a:graphicData>
            </a:graphic>
          </wp:inline>
        </w:drawing>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We now have all the pieces for our test statistic. We have the difference of the averages, the pooled standard deviation and the sample sizes.  We calculate our test statistic as follows: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28"/>
          <w:szCs w:val="28"/>
        </w:rPr>
        <w:drawing>
          <wp:inline distT="0" distB="0" distL="0" distR="0" wp14:anchorId="68A5064D" wp14:editId="189FADCA">
            <wp:extent cx="5943600" cy="7410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741045"/>
                    </a:xfrm>
                    <a:prstGeom prst="rect">
                      <a:avLst/>
                    </a:prstGeom>
                  </pic:spPr>
                </pic:pic>
              </a:graphicData>
            </a:graphic>
          </wp:inline>
        </w:drawing>
      </w:r>
      <w:r w:rsidRPr="005A6811">
        <w:rPr>
          <w:rFonts w:ascii="Times New Roman" w:eastAsia="Times New Roman" w:hAnsi="Times New Roman" w:cs="Times New Roman"/>
          <w:sz w:val="24"/>
          <w:szCs w:val="24"/>
        </w:rPr>
        <w:t xml:space="preserve">To evaluate the difference between the means in order to </w:t>
      </w:r>
      <w:proofErr w:type="gramStart"/>
      <w:r w:rsidRPr="005A6811">
        <w:rPr>
          <w:rFonts w:ascii="Times New Roman" w:eastAsia="Times New Roman" w:hAnsi="Times New Roman" w:cs="Times New Roman"/>
          <w:sz w:val="24"/>
          <w:szCs w:val="24"/>
        </w:rPr>
        <w:t>make a decision</w:t>
      </w:r>
      <w:proofErr w:type="gramEnd"/>
      <w:r w:rsidRPr="005A6811">
        <w:rPr>
          <w:rFonts w:ascii="Times New Roman" w:eastAsia="Times New Roman" w:hAnsi="Times New Roman" w:cs="Times New Roman"/>
          <w:sz w:val="24"/>
          <w:szCs w:val="24"/>
        </w:rPr>
        <w:t xml:space="preserve"> about our gym programs, we compare the test statistic to a theoretical value from the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distribution. This activity involves four steps:</w:t>
      </w:r>
    </w:p>
    <w:p w:rsidR="005A6811" w:rsidRPr="005A6811" w:rsidRDefault="005A6811" w:rsidP="005A681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We decide on the risk we are willing to take for declaring a significant difference. For the body fat data, we decide that we are willing to take a 5% risk of saying that the unknown population means for men and women are not equal when they really are. In statistics-speak, the significance level, denoted by α, is set to 0.05. It is a good practice to make this decision before collecting the data and before calculating test statistics.</w:t>
      </w:r>
    </w:p>
    <w:p w:rsidR="005A6811" w:rsidRPr="005A6811" w:rsidRDefault="005A6811" w:rsidP="005A681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We calculate a test statistic. Our test statistic is 2.80.</w:t>
      </w:r>
    </w:p>
    <w:p w:rsidR="005A6811" w:rsidRPr="005A6811" w:rsidRDefault="005A6811" w:rsidP="005A681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We find the theoretical value from the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 xml:space="preserve">distribution based on our null hypothesis which states that the means for men and women are equal. Most statistics books have look-up tables for the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distribution. You can also find tables online. The most likely situation is that you will use software and will not use printed tables.</w:t>
      </w:r>
      <w:r w:rsidRPr="005A6811">
        <w:rPr>
          <w:rFonts w:ascii="Times New Roman" w:eastAsia="Times New Roman" w:hAnsi="Times New Roman" w:cs="Times New Roman"/>
          <w:sz w:val="24"/>
          <w:szCs w:val="24"/>
        </w:rPr>
        <w:br/>
      </w:r>
      <w:r w:rsidRPr="005A6811">
        <w:rPr>
          <w:rFonts w:ascii="Times New Roman" w:eastAsia="Times New Roman" w:hAnsi="Times New Roman" w:cs="Times New Roman"/>
          <w:sz w:val="24"/>
          <w:szCs w:val="24"/>
        </w:rPr>
        <w:br/>
        <w:t xml:space="preserve">To find this value, we need the significance level (α = 0.05) and the </w:t>
      </w:r>
      <w:r w:rsidRPr="005A6811">
        <w:rPr>
          <w:rFonts w:ascii="Times New Roman" w:eastAsia="Times New Roman" w:hAnsi="Times New Roman" w:cs="Times New Roman"/>
          <w:i/>
          <w:iCs/>
          <w:sz w:val="24"/>
          <w:szCs w:val="24"/>
        </w:rPr>
        <w:t>degrees of freedom</w:t>
      </w:r>
      <w:r w:rsidRPr="005A6811">
        <w:rPr>
          <w:rFonts w:ascii="Times New Roman" w:eastAsia="Times New Roman" w:hAnsi="Times New Roman" w:cs="Times New Roman"/>
          <w:sz w:val="24"/>
          <w:szCs w:val="24"/>
        </w:rPr>
        <w:t>. The degrees of freedom (</w:t>
      </w:r>
      <w:r w:rsidRPr="005A6811">
        <w:rPr>
          <w:rFonts w:ascii="Times New Roman" w:eastAsia="Times New Roman" w:hAnsi="Times New Roman" w:cs="Times New Roman"/>
          <w:i/>
          <w:iCs/>
          <w:sz w:val="24"/>
          <w:szCs w:val="24"/>
        </w:rPr>
        <w:t>df</w:t>
      </w:r>
      <w:r w:rsidRPr="005A6811">
        <w:rPr>
          <w:rFonts w:ascii="Times New Roman" w:eastAsia="Times New Roman" w:hAnsi="Times New Roman" w:cs="Times New Roman"/>
          <w:sz w:val="24"/>
          <w:szCs w:val="24"/>
        </w:rPr>
        <w:t>) are based on the sample sizes of the two groups. For the body fat data, this is:</w:t>
      </w:r>
      <w:r w:rsidRPr="005A6811">
        <w:rPr>
          <w:rFonts w:ascii="Times New Roman" w:eastAsia="Times New Roman" w:hAnsi="Times New Roman" w:cs="Times New Roman"/>
          <w:sz w:val="24"/>
          <w:szCs w:val="24"/>
        </w:rPr>
        <w:br/>
      </w:r>
      <w:r w:rsidRPr="005A6811">
        <w:rPr>
          <w:rFonts w:ascii="Times New Roman" w:eastAsia="Times New Roman" w:hAnsi="Times New Roman" w:cs="Times New Roman"/>
          <w:sz w:val="24"/>
          <w:szCs w:val="24"/>
        </w:rPr>
        <w:br/>
      </w:r>
      <w:r w:rsidRPr="005A6811">
        <w:rPr>
          <w:rFonts w:ascii="Times New Roman" w:eastAsia="Times New Roman" w:hAnsi="Times New Roman" w:cs="Times New Roman"/>
          <w:sz w:val="28"/>
          <w:szCs w:val="28"/>
        </w:rPr>
        <w:t>df</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n1</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n2</w:t>
      </w:r>
      <w:r>
        <w:rPr>
          <w:rFonts w:ascii="Times New Roman" w:eastAsia="Times New Roman" w:hAnsi="Times New Roman" w:cs="Times New Roman"/>
          <w:sz w:val="28"/>
          <w:szCs w:val="28"/>
        </w:rPr>
        <w:t xml:space="preserve"> – </w:t>
      </w:r>
      <w:r w:rsidRPr="005A6811">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 </w:t>
      </w:r>
      <w:r w:rsidRPr="005A6811">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21</w:t>
      </w:r>
    </w:p>
    <w:p w:rsidR="005A6811" w:rsidRPr="005A6811" w:rsidRDefault="005A6811" w:rsidP="005A6811">
      <w:pPr>
        <w:spacing w:before="100" w:beforeAutospacing="1" w:after="100" w:afterAutospacing="1" w:line="240" w:lineRule="auto"/>
        <w:ind w:left="360" w:firstLine="360"/>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 xml:space="preserve"> value with α = 0.05 and 21 degrees of freedom is 2.080.</w:t>
      </w:r>
    </w:p>
    <w:p w:rsidR="005A6811" w:rsidRPr="005A6811" w:rsidRDefault="005A6811" w:rsidP="005A681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We compare the value of our statistic (2.80) to the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 xml:space="preserve"> value. Since 2.80 &gt; 2.080, we reject the null hypothesis that the mean body fat for men and women are equal, and conclude that we have evidence body fat in the population is different between men and women.</w:t>
      </w:r>
    </w:p>
    <w:p w:rsidR="005A6811" w:rsidRPr="005A6811" w:rsidRDefault="005A6811" w:rsidP="005A6811">
      <w:pPr>
        <w:spacing w:before="100" w:beforeAutospacing="1" w:after="100" w:afterAutospacing="1" w:line="240" w:lineRule="auto"/>
        <w:outlineLvl w:val="2"/>
        <w:rPr>
          <w:rFonts w:ascii="Times New Roman" w:eastAsia="Times New Roman" w:hAnsi="Times New Roman" w:cs="Times New Roman"/>
          <w:b/>
          <w:bCs/>
          <w:sz w:val="27"/>
          <w:szCs w:val="27"/>
        </w:rPr>
      </w:pPr>
      <w:r w:rsidRPr="005A6811">
        <w:rPr>
          <w:rFonts w:ascii="Times New Roman" w:eastAsia="Times New Roman" w:hAnsi="Times New Roman" w:cs="Times New Roman"/>
          <w:b/>
          <w:bCs/>
          <w:sz w:val="27"/>
          <w:szCs w:val="27"/>
        </w:rPr>
        <w:t>Statistical details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Let’s look at the body fat data and the two-sample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using statistical terms.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Our null hypothesis is that the underlying population means are the same. The null hypothesis is written as: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32"/>
          <w:szCs w:val="32"/>
        </w:rPr>
      </w:pPr>
      <w:proofErr w:type="gramStart"/>
      <w:r w:rsidRPr="005A6811">
        <w:rPr>
          <w:rFonts w:ascii="Times New Roman" w:eastAsia="Times New Roman" w:hAnsi="Times New Roman" w:cs="Times New Roman"/>
          <w:sz w:val="32"/>
          <w:szCs w:val="32"/>
        </w:rPr>
        <w:lastRenderedPageBreak/>
        <w:t>H</w:t>
      </w:r>
      <w:r w:rsidRPr="005A6811">
        <w:rPr>
          <w:rFonts w:ascii="Times New Roman" w:eastAsia="Times New Roman" w:hAnsi="Times New Roman" w:cs="Times New Roman"/>
          <w:sz w:val="32"/>
          <w:szCs w:val="32"/>
          <w:vertAlign w:val="subscript"/>
        </w:rPr>
        <w:t>o</w:t>
      </w:r>
      <w:r>
        <w:rPr>
          <w:rFonts w:ascii="Times New Roman" w:eastAsia="Times New Roman" w:hAnsi="Times New Roman" w:cs="Times New Roman"/>
          <w:sz w:val="32"/>
          <w:szCs w:val="32"/>
        </w:rPr>
        <w:t xml:space="preserve"> </w:t>
      </w:r>
      <w:r w:rsidRPr="005A6811">
        <w:rPr>
          <w:rFonts w:ascii="Times New Roman" w:eastAsia="Times New Roman" w:hAnsi="Times New Roman" w:cs="Times New Roman"/>
          <w:sz w:val="32"/>
          <w:szCs w:val="32"/>
        </w:rPr>
        <w:t>:</w:t>
      </w:r>
      <w:proofErr w:type="gramEnd"/>
      <w:r>
        <w:rPr>
          <w:rFonts w:ascii="Times New Roman" w:eastAsia="Times New Roman" w:hAnsi="Times New Roman" w:cs="Times New Roman"/>
          <w:sz w:val="32"/>
          <w:szCs w:val="32"/>
        </w:rPr>
        <w:t xml:space="preserve"> </w:t>
      </w:r>
      <w:r w:rsidRPr="005A6811">
        <w:rPr>
          <w:rFonts w:ascii="Times New Roman" w:eastAsia="Times New Roman" w:hAnsi="Times New Roman" w:cs="Times New Roman"/>
          <w:sz w:val="32"/>
          <w:szCs w:val="32"/>
        </w:rPr>
        <w:t>μ1</w:t>
      </w:r>
      <w:r>
        <w:rPr>
          <w:rFonts w:ascii="Times New Roman" w:eastAsia="Times New Roman" w:hAnsi="Times New Roman" w:cs="Times New Roman"/>
          <w:sz w:val="32"/>
          <w:szCs w:val="32"/>
        </w:rPr>
        <w:t xml:space="preserve"> </w:t>
      </w:r>
      <w:r w:rsidRPr="005A6811">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r w:rsidRPr="005A6811">
        <w:rPr>
          <w:rFonts w:ascii="Times New Roman" w:eastAsia="Times New Roman" w:hAnsi="Times New Roman" w:cs="Times New Roman"/>
          <w:sz w:val="32"/>
          <w:szCs w:val="32"/>
        </w:rPr>
        <w:t>μ2</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The alternative hypothesis is that the means are not equal. This is written as: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32"/>
          <w:szCs w:val="32"/>
        </w:rPr>
      </w:pPr>
      <w:r w:rsidRPr="005A6811">
        <w:rPr>
          <w:rFonts w:ascii="Times New Roman" w:eastAsia="Times New Roman" w:hAnsi="Times New Roman" w:cs="Times New Roman"/>
          <w:sz w:val="32"/>
          <w:szCs w:val="32"/>
        </w:rPr>
        <w:t>H</w:t>
      </w:r>
      <w:proofErr w:type="gramStart"/>
      <w:r w:rsidRPr="005A6811">
        <w:rPr>
          <w:rFonts w:ascii="Times New Roman" w:eastAsia="Times New Roman" w:hAnsi="Times New Roman" w:cs="Times New Roman"/>
          <w:sz w:val="32"/>
          <w:szCs w:val="32"/>
          <w:vertAlign w:val="subscript"/>
        </w:rPr>
        <w:t>1</w:t>
      </w:r>
      <w:r>
        <w:rPr>
          <w:rFonts w:ascii="Times New Roman" w:eastAsia="Times New Roman" w:hAnsi="Times New Roman" w:cs="Times New Roman"/>
          <w:sz w:val="32"/>
          <w:szCs w:val="32"/>
        </w:rPr>
        <w:t xml:space="preserve"> </w:t>
      </w:r>
      <w:r w:rsidRPr="005A6811">
        <w:rPr>
          <w:rFonts w:ascii="Times New Roman" w:eastAsia="Times New Roman" w:hAnsi="Times New Roman" w:cs="Times New Roman"/>
          <w:sz w:val="32"/>
          <w:szCs w:val="32"/>
        </w:rPr>
        <w:t>:</w:t>
      </w:r>
      <w:proofErr w:type="gramEnd"/>
      <w:r>
        <w:rPr>
          <w:rFonts w:ascii="Times New Roman" w:eastAsia="Times New Roman" w:hAnsi="Times New Roman" w:cs="Times New Roman"/>
          <w:sz w:val="32"/>
          <w:szCs w:val="32"/>
        </w:rPr>
        <w:t xml:space="preserve"> </w:t>
      </w:r>
      <w:r w:rsidRPr="005A6811">
        <w:rPr>
          <w:rFonts w:ascii="Times New Roman" w:eastAsia="Times New Roman" w:hAnsi="Times New Roman" w:cs="Times New Roman"/>
          <w:sz w:val="32"/>
          <w:szCs w:val="32"/>
        </w:rPr>
        <w:t>μ1</w:t>
      </w:r>
      <w:r>
        <w:rPr>
          <w:rFonts w:ascii="Times New Roman" w:eastAsia="Times New Roman" w:hAnsi="Times New Roman" w:cs="Times New Roman"/>
          <w:sz w:val="32"/>
          <w:szCs w:val="32"/>
        </w:rPr>
        <w:t xml:space="preserve"> </w:t>
      </w:r>
      <w:r w:rsidRPr="005A6811">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r w:rsidRPr="005A6811">
        <w:rPr>
          <w:rFonts w:ascii="Times New Roman" w:eastAsia="Times New Roman" w:hAnsi="Times New Roman" w:cs="Times New Roman"/>
          <w:sz w:val="32"/>
          <w:szCs w:val="32"/>
        </w:rPr>
        <w:t>μ2</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We calculate the average for each group, and then calculate the difference between the two averages. This is written as:</w:t>
      </w:r>
    </w:p>
    <w:p w:rsid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32"/>
          <w:szCs w:val="32"/>
        </w:rPr>
        <w:drawing>
          <wp:inline distT="0" distB="0" distL="0" distR="0" wp14:anchorId="7D3EE91E" wp14:editId="4DDF1C7B">
            <wp:extent cx="1133633" cy="581106"/>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33633" cy="581106"/>
                    </a:xfrm>
                    <a:prstGeom prst="rect">
                      <a:avLst/>
                    </a:prstGeom>
                  </pic:spPr>
                </pic:pic>
              </a:graphicData>
            </a:graphic>
          </wp:inline>
        </w:drawing>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We calculate the pooled standard deviation. This assumes that the underlying population variances are equal. The pooled variance formula is written as:</w:t>
      </w:r>
    </w:p>
    <w:p w:rsid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14"/>
          <w:szCs w:val="14"/>
        </w:rPr>
        <w:drawing>
          <wp:inline distT="0" distB="0" distL="0" distR="0" wp14:anchorId="3382D8A6" wp14:editId="6971CF85">
            <wp:extent cx="2962688" cy="93358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2688" cy="933580"/>
                    </a:xfrm>
                    <a:prstGeom prst="rect">
                      <a:avLst/>
                    </a:prstGeom>
                  </pic:spPr>
                </pic:pic>
              </a:graphicData>
            </a:graphic>
          </wp:inline>
        </w:drawing>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formula shows the sample size for the first group as </w:t>
      </w:r>
      <w:r w:rsidRPr="005A6811">
        <w:rPr>
          <w:rFonts w:ascii="Times New Roman" w:eastAsia="Times New Roman" w:hAnsi="Times New Roman" w:cs="Times New Roman"/>
          <w:i/>
          <w:iCs/>
          <w:sz w:val="24"/>
          <w:szCs w:val="24"/>
        </w:rPr>
        <w:t>n</w:t>
      </w:r>
      <w:r w:rsidRPr="005A6811">
        <w:rPr>
          <w:rFonts w:ascii="Times New Roman" w:eastAsia="Times New Roman" w:hAnsi="Times New Roman" w:cs="Times New Roman"/>
          <w:sz w:val="24"/>
          <w:szCs w:val="24"/>
          <w:vertAlign w:val="subscript"/>
        </w:rPr>
        <w:t>1</w:t>
      </w:r>
      <w:r w:rsidRPr="005A6811">
        <w:rPr>
          <w:rFonts w:ascii="Times New Roman" w:eastAsia="Times New Roman" w:hAnsi="Times New Roman" w:cs="Times New Roman"/>
          <w:sz w:val="24"/>
          <w:szCs w:val="24"/>
        </w:rPr>
        <w:t xml:space="preserve"> and the second group as </w:t>
      </w:r>
      <w:r w:rsidRPr="005A6811">
        <w:rPr>
          <w:rFonts w:ascii="Times New Roman" w:eastAsia="Times New Roman" w:hAnsi="Times New Roman" w:cs="Times New Roman"/>
          <w:i/>
          <w:iCs/>
          <w:sz w:val="24"/>
          <w:szCs w:val="24"/>
        </w:rPr>
        <w:t>n</w:t>
      </w:r>
      <w:r w:rsidRPr="005A6811">
        <w:rPr>
          <w:rFonts w:ascii="Times New Roman" w:eastAsia="Times New Roman" w:hAnsi="Times New Roman" w:cs="Times New Roman"/>
          <w:sz w:val="24"/>
          <w:szCs w:val="24"/>
          <w:vertAlign w:val="subscript"/>
        </w:rPr>
        <w:t>2</w:t>
      </w:r>
      <w:r w:rsidRPr="005A6811">
        <w:rPr>
          <w:rFonts w:ascii="Times New Roman" w:eastAsia="Times New Roman" w:hAnsi="Times New Roman" w:cs="Times New Roman"/>
          <w:sz w:val="24"/>
          <w:szCs w:val="24"/>
        </w:rPr>
        <w:t xml:space="preserve">. The standard deviations for the two groups are </w:t>
      </w:r>
      <w:r w:rsidRPr="005A6811">
        <w:rPr>
          <w:rFonts w:ascii="Times New Roman" w:eastAsia="Times New Roman" w:hAnsi="Times New Roman" w:cs="Times New Roman"/>
          <w:i/>
          <w:iCs/>
          <w:sz w:val="24"/>
          <w:szCs w:val="24"/>
        </w:rPr>
        <w:t>s</w:t>
      </w:r>
      <w:r w:rsidRPr="005A6811">
        <w:rPr>
          <w:rFonts w:ascii="Times New Roman" w:eastAsia="Times New Roman" w:hAnsi="Times New Roman" w:cs="Times New Roman"/>
          <w:sz w:val="24"/>
          <w:szCs w:val="24"/>
          <w:vertAlign w:val="subscript"/>
        </w:rPr>
        <w:t>1</w:t>
      </w:r>
      <w:r w:rsidRPr="005A6811">
        <w:rPr>
          <w:rFonts w:ascii="Times New Roman" w:eastAsia="Times New Roman" w:hAnsi="Times New Roman" w:cs="Times New Roman"/>
          <w:sz w:val="24"/>
          <w:szCs w:val="24"/>
        </w:rPr>
        <w:t xml:space="preserve"> and </w:t>
      </w:r>
      <w:r w:rsidRPr="005A6811">
        <w:rPr>
          <w:rFonts w:ascii="Times New Roman" w:eastAsia="Times New Roman" w:hAnsi="Times New Roman" w:cs="Times New Roman"/>
          <w:i/>
          <w:iCs/>
          <w:sz w:val="24"/>
          <w:szCs w:val="24"/>
        </w:rPr>
        <w:t>s</w:t>
      </w:r>
      <w:r w:rsidRPr="005A6811">
        <w:rPr>
          <w:rFonts w:ascii="Times New Roman" w:eastAsia="Times New Roman" w:hAnsi="Times New Roman" w:cs="Times New Roman"/>
          <w:sz w:val="24"/>
          <w:szCs w:val="24"/>
          <w:vertAlign w:val="subscript"/>
        </w:rPr>
        <w:t>2</w:t>
      </w:r>
      <w:r w:rsidRPr="005A6811">
        <w:rPr>
          <w:rFonts w:ascii="Times New Roman" w:eastAsia="Times New Roman" w:hAnsi="Times New Roman" w:cs="Times New Roman"/>
          <w:sz w:val="24"/>
          <w:szCs w:val="24"/>
        </w:rPr>
        <w:t xml:space="preserve">. This estimate allows the two groups to have different numbers of observations. The pooled standard deviation is the square root of the variance and is written as </w:t>
      </w:r>
      <w:r w:rsidRPr="005A6811">
        <w:rPr>
          <w:rFonts w:ascii="Times New Roman" w:eastAsia="Times New Roman" w:hAnsi="Times New Roman" w:cs="Times New Roman"/>
          <w:i/>
          <w:iCs/>
          <w:sz w:val="24"/>
          <w:szCs w:val="24"/>
        </w:rPr>
        <w:t>s</w:t>
      </w:r>
      <w:r w:rsidRPr="005A6811">
        <w:rPr>
          <w:rFonts w:ascii="Times New Roman" w:eastAsia="Times New Roman" w:hAnsi="Times New Roman" w:cs="Times New Roman"/>
          <w:i/>
          <w:iCs/>
          <w:sz w:val="24"/>
          <w:szCs w:val="24"/>
          <w:vertAlign w:val="subscript"/>
        </w:rPr>
        <w:t>p</w:t>
      </w:r>
      <w:r w:rsidRPr="005A6811">
        <w:rPr>
          <w:rFonts w:ascii="Times New Roman" w:eastAsia="Times New Roman" w:hAnsi="Times New Roman" w:cs="Times New Roman"/>
          <w:i/>
          <w:iCs/>
          <w:sz w:val="24"/>
          <w:szCs w:val="24"/>
        </w:rPr>
        <w:t>.</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What if your sample sizes for the two groups are the same? In this situation, the pooled estimate of variance is simply the average of the variances for the two groups:</w:t>
      </w:r>
    </w:p>
    <w:p w:rsid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14"/>
          <w:szCs w:val="14"/>
        </w:rPr>
        <w:drawing>
          <wp:inline distT="0" distB="0" distL="0" distR="0" wp14:anchorId="1E558B25" wp14:editId="3C36E385">
            <wp:extent cx="1457325" cy="831533"/>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69116" cy="838261"/>
                    </a:xfrm>
                    <a:prstGeom prst="rect">
                      <a:avLst/>
                    </a:prstGeom>
                  </pic:spPr>
                </pic:pic>
              </a:graphicData>
            </a:graphic>
          </wp:inline>
        </w:drawing>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The test statistic is calculated as:</w:t>
      </w:r>
    </w:p>
    <w:p w:rsid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14"/>
          <w:szCs w:val="14"/>
        </w:rPr>
        <w:drawing>
          <wp:inline distT="0" distB="0" distL="0" distR="0" wp14:anchorId="22F0A33D" wp14:editId="66BAE6F3">
            <wp:extent cx="2105319" cy="97168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05319" cy="971686"/>
                    </a:xfrm>
                    <a:prstGeom prst="rect">
                      <a:avLst/>
                    </a:prstGeom>
                  </pic:spPr>
                </pic:pic>
              </a:graphicData>
            </a:graphic>
          </wp:inline>
        </w:drawing>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lastRenderedPageBreak/>
        <w:t>The numerator of the test statistic is the difference between the two group averages. It estimates the difference between the two unknown population means. The denominator is an estimate of the standard error of the difference between the two unknown population means. </w:t>
      </w:r>
    </w:p>
    <w:p w:rsid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i/>
          <w:iCs/>
          <w:noProof/>
          <w:sz w:val="24"/>
          <w:szCs w:val="24"/>
        </w:rPr>
        <w:drawing>
          <wp:inline distT="0" distB="0" distL="0" distR="0" wp14:anchorId="73C6F943" wp14:editId="6DE5C7E5">
            <wp:extent cx="5943600" cy="13411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341120"/>
                    </a:xfrm>
                    <a:prstGeom prst="rect">
                      <a:avLst/>
                    </a:prstGeom>
                  </pic:spPr>
                </pic:pic>
              </a:graphicData>
            </a:graphic>
          </wp:inline>
        </w:drawing>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We then compare the test statistic to a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 xml:space="preserve"> value with our chosen alpha value and the degrees of freedom for our data. Using the body fat data as an example, we set α = 0.05. The degrees of freedom (</w:t>
      </w:r>
      <w:r w:rsidRPr="005A6811">
        <w:rPr>
          <w:rFonts w:ascii="Times New Roman" w:eastAsia="Times New Roman" w:hAnsi="Times New Roman" w:cs="Times New Roman"/>
          <w:i/>
          <w:iCs/>
          <w:sz w:val="24"/>
          <w:szCs w:val="24"/>
        </w:rPr>
        <w:t>df</w:t>
      </w:r>
      <w:r w:rsidRPr="005A6811">
        <w:rPr>
          <w:rFonts w:ascii="Times New Roman" w:eastAsia="Times New Roman" w:hAnsi="Times New Roman" w:cs="Times New Roman"/>
          <w:sz w:val="24"/>
          <w:szCs w:val="24"/>
        </w:rPr>
        <w:t>) are based on the group sizes and are calculated as: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8"/>
          <w:szCs w:val="28"/>
        </w:rPr>
      </w:pPr>
      <w:r w:rsidRPr="005A6811">
        <w:rPr>
          <w:rFonts w:ascii="Times New Roman" w:eastAsia="Times New Roman" w:hAnsi="Times New Roman" w:cs="Times New Roman"/>
          <w:sz w:val="28"/>
          <w:szCs w:val="28"/>
        </w:rPr>
        <w:t>Df</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n1</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n2</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 </w:t>
      </w:r>
      <w:r w:rsidRPr="005A6811">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A6811">
        <w:rPr>
          <w:rFonts w:ascii="Times New Roman" w:eastAsia="Times New Roman" w:hAnsi="Times New Roman" w:cs="Times New Roman"/>
          <w:sz w:val="28"/>
          <w:szCs w:val="28"/>
        </w:rPr>
        <w:t>21</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formula shows the sample size for the first group as </w:t>
      </w:r>
      <w:r w:rsidRPr="005A6811">
        <w:rPr>
          <w:rFonts w:ascii="Times New Roman" w:eastAsia="Times New Roman" w:hAnsi="Times New Roman" w:cs="Times New Roman"/>
          <w:i/>
          <w:iCs/>
          <w:sz w:val="24"/>
          <w:szCs w:val="24"/>
        </w:rPr>
        <w:t>n</w:t>
      </w:r>
      <w:r w:rsidRPr="005A6811">
        <w:rPr>
          <w:rFonts w:ascii="Times New Roman" w:eastAsia="Times New Roman" w:hAnsi="Times New Roman" w:cs="Times New Roman"/>
          <w:sz w:val="24"/>
          <w:szCs w:val="24"/>
          <w:vertAlign w:val="subscript"/>
        </w:rPr>
        <w:t>1</w:t>
      </w:r>
      <w:r w:rsidRPr="005A6811">
        <w:rPr>
          <w:rFonts w:ascii="Times New Roman" w:eastAsia="Times New Roman" w:hAnsi="Times New Roman" w:cs="Times New Roman"/>
          <w:sz w:val="24"/>
          <w:szCs w:val="24"/>
        </w:rPr>
        <w:t xml:space="preserve"> and the second group as </w:t>
      </w:r>
      <w:r w:rsidRPr="005A6811">
        <w:rPr>
          <w:rFonts w:ascii="Times New Roman" w:eastAsia="Times New Roman" w:hAnsi="Times New Roman" w:cs="Times New Roman"/>
          <w:i/>
          <w:iCs/>
          <w:sz w:val="24"/>
          <w:szCs w:val="24"/>
        </w:rPr>
        <w:t>n</w:t>
      </w:r>
      <w:r w:rsidRPr="005A6811">
        <w:rPr>
          <w:rFonts w:ascii="Times New Roman" w:eastAsia="Times New Roman" w:hAnsi="Times New Roman" w:cs="Times New Roman"/>
          <w:sz w:val="24"/>
          <w:szCs w:val="24"/>
          <w:vertAlign w:val="subscript"/>
        </w:rPr>
        <w:t>2</w:t>
      </w:r>
      <w:r w:rsidRPr="005A6811">
        <w:rPr>
          <w:rFonts w:ascii="Times New Roman" w:eastAsia="Times New Roman" w:hAnsi="Times New Roman" w:cs="Times New Roman"/>
          <w:sz w:val="24"/>
          <w:szCs w:val="24"/>
        </w:rPr>
        <w:t xml:space="preserve">.  Statisticians write the </w:t>
      </w:r>
      <w:r w:rsidRPr="005A6811">
        <w:rPr>
          <w:rFonts w:ascii="Times New Roman" w:eastAsia="Times New Roman" w:hAnsi="Times New Roman" w:cs="Times New Roman"/>
          <w:i/>
          <w:iCs/>
          <w:sz w:val="24"/>
          <w:szCs w:val="24"/>
        </w:rPr>
        <w:t xml:space="preserve">t </w:t>
      </w:r>
      <w:r w:rsidRPr="005A6811">
        <w:rPr>
          <w:rFonts w:ascii="Times New Roman" w:eastAsia="Times New Roman" w:hAnsi="Times New Roman" w:cs="Times New Roman"/>
          <w:sz w:val="24"/>
          <w:szCs w:val="24"/>
        </w:rPr>
        <w:t>value with α = 0.05 and 21 degrees of freedom as:</w:t>
      </w:r>
    </w:p>
    <w:p w:rsidR="005A6811" w:rsidRPr="00564907" w:rsidRDefault="00564907" w:rsidP="005A6811">
      <w:pPr>
        <w:spacing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5A6811" w:rsidRPr="00564907">
        <w:rPr>
          <w:rFonts w:ascii="Times New Roman" w:eastAsia="Times New Roman" w:hAnsi="Times New Roman" w:cs="Times New Roman"/>
          <w:sz w:val="28"/>
          <w:szCs w:val="28"/>
          <w:vertAlign w:val="subscript"/>
        </w:rPr>
        <w:t>0.05,21</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 xml:space="preserve"> value with α = 0.05 and 21 degrees of freedom is 2.080. There are two possible results from our comparison:</w:t>
      </w:r>
    </w:p>
    <w:p w:rsidR="005A6811" w:rsidRPr="005A6811" w:rsidRDefault="005A6811" w:rsidP="005A68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test statistic is lower than the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 xml:space="preserve"> value. You fail to reject the hypothesis of equal means. You conclude that the data support the assumption that the men and women have the same average body fat.</w:t>
      </w:r>
    </w:p>
    <w:p w:rsidR="005A6811" w:rsidRPr="005A6811" w:rsidRDefault="005A6811" w:rsidP="005A68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test statistic is higher than the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 xml:space="preserve"> value. You reject the hypothesis of equal means. You do not conclude that men and women have the same average body fat.</w:t>
      </w:r>
    </w:p>
    <w:p w:rsidR="005A6811" w:rsidRPr="005A6811" w:rsidRDefault="005A6811" w:rsidP="005A6811">
      <w:pPr>
        <w:spacing w:before="100" w:beforeAutospacing="1" w:after="100" w:afterAutospacing="1" w:line="240" w:lineRule="auto"/>
        <w:outlineLvl w:val="2"/>
        <w:rPr>
          <w:rFonts w:ascii="Times New Roman" w:eastAsia="Times New Roman" w:hAnsi="Times New Roman" w:cs="Times New Roman"/>
          <w:b/>
          <w:bCs/>
          <w:sz w:val="27"/>
          <w:szCs w:val="27"/>
        </w:rPr>
      </w:pPr>
      <w:r w:rsidRPr="005A6811">
        <w:rPr>
          <w:rFonts w:ascii="Times New Roman" w:eastAsia="Times New Roman" w:hAnsi="Times New Roman" w:cs="Times New Roman"/>
          <w:b/>
          <w:bCs/>
          <w:i/>
          <w:iCs/>
          <w:sz w:val="27"/>
          <w:szCs w:val="27"/>
        </w:rPr>
        <w:t>t</w:t>
      </w:r>
      <w:r w:rsidRPr="005A6811">
        <w:rPr>
          <w:rFonts w:ascii="Times New Roman" w:eastAsia="Times New Roman" w:hAnsi="Times New Roman" w:cs="Times New Roman"/>
          <w:b/>
          <w:bCs/>
          <w:sz w:val="27"/>
          <w:szCs w:val="27"/>
        </w:rPr>
        <w:t>-Test with unequal variances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When the variances for the two groups are not equal, we cannot use the pooled estimate of standard deviation. Instead, we take the standard error for each group separately. The test statistic is:</w:t>
      </w:r>
    </w:p>
    <w:p w:rsidR="00564907" w:rsidRDefault="00564907" w:rsidP="005A6811">
      <w:pPr>
        <w:spacing w:before="100" w:beforeAutospacing="1" w:after="100" w:afterAutospacing="1" w:line="240" w:lineRule="auto"/>
        <w:rPr>
          <w:rFonts w:ascii="Times New Roman" w:eastAsia="Times New Roman" w:hAnsi="Times New Roman" w:cs="Times New Roman"/>
          <w:sz w:val="24"/>
          <w:szCs w:val="24"/>
        </w:rPr>
      </w:pPr>
      <w:r w:rsidRPr="00564907">
        <w:rPr>
          <w:rFonts w:ascii="Times New Roman" w:eastAsia="Times New Roman" w:hAnsi="Times New Roman" w:cs="Times New Roman"/>
          <w:noProof/>
          <w:sz w:val="14"/>
          <w:szCs w:val="14"/>
        </w:rPr>
        <w:drawing>
          <wp:inline distT="0" distB="0" distL="0" distR="0" wp14:anchorId="518A266D" wp14:editId="4EE9FD4F">
            <wp:extent cx="1790700" cy="78294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09069" cy="790978"/>
                    </a:xfrm>
                    <a:prstGeom prst="rect">
                      <a:avLst/>
                    </a:prstGeom>
                  </pic:spPr>
                </pic:pic>
              </a:graphicData>
            </a:graphic>
          </wp:inline>
        </w:drawing>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lastRenderedPageBreak/>
        <w:t>The numerator of the test statistic is the same. It is the difference between the averages of the two groups. The denominator is an estimate of the overall standard error of the difference between means. It is based on the separate standard error for each group.</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degrees of freedom calculation for the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 xml:space="preserve"> value is more complex with unequal variances than equal variances and is usually left up to statistical software packages. The key point to remember is that if you cannot use the pooled estimate of standard deviation, then you cannot use the simple formula for the degrees of freedom.</w:t>
      </w:r>
    </w:p>
    <w:p w:rsidR="005A6811" w:rsidRPr="005A6811" w:rsidRDefault="005A6811" w:rsidP="005A6811">
      <w:pPr>
        <w:spacing w:before="100" w:beforeAutospacing="1" w:after="100" w:afterAutospacing="1" w:line="240" w:lineRule="auto"/>
        <w:outlineLvl w:val="2"/>
        <w:rPr>
          <w:rFonts w:ascii="Times New Roman" w:eastAsia="Times New Roman" w:hAnsi="Times New Roman" w:cs="Times New Roman"/>
          <w:b/>
          <w:bCs/>
          <w:sz w:val="27"/>
          <w:szCs w:val="27"/>
        </w:rPr>
      </w:pPr>
      <w:r w:rsidRPr="005A6811">
        <w:rPr>
          <w:rFonts w:ascii="Times New Roman" w:eastAsia="Times New Roman" w:hAnsi="Times New Roman" w:cs="Times New Roman"/>
          <w:b/>
          <w:bCs/>
          <w:sz w:val="27"/>
          <w:szCs w:val="27"/>
        </w:rPr>
        <w:t>Testing for normality</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The normality assumption is more important when the two groups have small sample sizes than for larger sample sizes.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Normal distributions are symmetric, which means they are “even” on both sides of the center. Normal distributions do not have extreme values, or outliers. You can check these two features of a normal distribution with graphs. Earlier, we decided that the body fat data was “close enough” to normal to go ahead with the assumption of normality. The figure below shows a normal quantile plot for men and women, and supports our decision.</w:t>
      </w:r>
    </w:p>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24"/>
          <w:szCs w:val="24"/>
        </w:rPr>
        <w:lastRenderedPageBreak/>
        <w:drawing>
          <wp:inline distT="0" distB="0" distL="0" distR="0">
            <wp:extent cx="2886075" cy="7362825"/>
            <wp:effectExtent l="0" t="0" r="9525" b="9525"/>
            <wp:docPr id="4" name="Picture 4" descr=" Normal quantile plot of the body fat measurements for men and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Normal quantile plot of the body fat measurements for men and wom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6075" cy="7362825"/>
                    </a:xfrm>
                    <a:prstGeom prst="rect">
                      <a:avLst/>
                    </a:prstGeom>
                    <a:noFill/>
                    <a:ln>
                      <a:noFill/>
                    </a:ln>
                  </pic:spPr>
                </pic:pic>
              </a:graphicData>
            </a:graphic>
          </wp:inline>
        </w:drawing>
      </w:r>
    </w:p>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0"/>
          <w:szCs w:val="20"/>
        </w:rPr>
        <w:t>Figure 2: Normal quantile plot of the body fat measurements for men and women</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You can also perform a formal test for normality using software. The figure above shows results of testing for normality with JMP software. We test each group separately. Both the test for men and the test for women show that we cannot reject the hypothesis of a normal distribution. We </w:t>
      </w:r>
      <w:r w:rsidRPr="005A6811">
        <w:rPr>
          <w:rFonts w:ascii="Times New Roman" w:eastAsia="Times New Roman" w:hAnsi="Times New Roman" w:cs="Times New Roman"/>
          <w:sz w:val="24"/>
          <w:szCs w:val="24"/>
        </w:rPr>
        <w:lastRenderedPageBreak/>
        <w:t>can go ahead with the assumption that the body fat data for men and for women are normally distributed.</w:t>
      </w:r>
    </w:p>
    <w:p w:rsidR="005A6811" w:rsidRPr="005A6811" w:rsidRDefault="005A6811" w:rsidP="005A6811">
      <w:pPr>
        <w:spacing w:before="100" w:beforeAutospacing="1" w:after="100" w:afterAutospacing="1" w:line="240" w:lineRule="auto"/>
        <w:outlineLvl w:val="2"/>
        <w:rPr>
          <w:rFonts w:ascii="Times New Roman" w:eastAsia="Times New Roman" w:hAnsi="Times New Roman" w:cs="Times New Roman"/>
          <w:b/>
          <w:bCs/>
          <w:sz w:val="27"/>
          <w:szCs w:val="27"/>
        </w:rPr>
      </w:pPr>
      <w:r w:rsidRPr="005A6811">
        <w:rPr>
          <w:rFonts w:ascii="Times New Roman" w:eastAsia="Times New Roman" w:hAnsi="Times New Roman" w:cs="Times New Roman"/>
          <w:b/>
          <w:bCs/>
          <w:sz w:val="27"/>
          <w:szCs w:val="27"/>
        </w:rPr>
        <w:t>Testing for unequal variances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Testing for unequal variances is complex. We won’t show the calculations in detail, but will show the results from JMP software. The figure below shows results of a test for unequal variances for the body fat data.</w:t>
      </w:r>
    </w:p>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24"/>
          <w:szCs w:val="24"/>
        </w:rPr>
        <w:drawing>
          <wp:inline distT="0" distB="0" distL="0" distR="0">
            <wp:extent cx="4895850" cy="2113841"/>
            <wp:effectExtent l="0" t="0" r="0" b="1270"/>
            <wp:docPr id="3" name="Picture 3" descr="Test for unequal variances for the body fa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 for unequal variances for the body fat dat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5776" cy="2122444"/>
                    </a:xfrm>
                    <a:prstGeom prst="rect">
                      <a:avLst/>
                    </a:prstGeom>
                    <a:noFill/>
                    <a:ln>
                      <a:noFill/>
                    </a:ln>
                  </pic:spPr>
                </pic:pic>
              </a:graphicData>
            </a:graphic>
          </wp:inline>
        </w:drawing>
      </w:r>
    </w:p>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0"/>
          <w:szCs w:val="20"/>
        </w:rPr>
        <w:t>Figure 3: Test for unequal variances for the body fat data</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Without diving into details of the different types of tests for unequal variances, we will use the </w:t>
      </w:r>
      <w:r w:rsidRPr="005A6811">
        <w:rPr>
          <w:rFonts w:ascii="Times New Roman" w:eastAsia="Times New Roman" w:hAnsi="Times New Roman" w:cs="Times New Roman"/>
          <w:i/>
          <w:iCs/>
          <w:sz w:val="24"/>
          <w:szCs w:val="24"/>
        </w:rPr>
        <w:t>F</w:t>
      </w:r>
      <w:r w:rsidRPr="005A6811">
        <w:rPr>
          <w:rFonts w:ascii="Times New Roman" w:eastAsia="Times New Roman" w:hAnsi="Times New Roman" w:cs="Times New Roman"/>
          <w:sz w:val="24"/>
          <w:szCs w:val="24"/>
        </w:rPr>
        <w:t xml:space="preserve"> test. Before testing, we decide to accept a 10% risk of concluding the variances are equal when they are not. This means we have set α = 0.10.</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Like most statistical software, JMP shows the </w:t>
      </w:r>
      <w:r w:rsidRPr="005A6811">
        <w:rPr>
          <w:rFonts w:ascii="Times New Roman" w:eastAsia="Times New Roman" w:hAnsi="Times New Roman" w:cs="Times New Roman"/>
          <w:i/>
          <w:iCs/>
          <w:sz w:val="24"/>
          <w:szCs w:val="24"/>
        </w:rPr>
        <w:t>p</w:t>
      </w:r>
      <w:r w:rsidRPr="005A6811">
        <w:rPr>
          <w:rFonts w:ascii="Times New Roman" w:eastAsia="Times New Roman" w:hAnsi="Times New Roman" w:cs="Times New Roman"/>
          <w:sz w:val="24"/>
          <w:szCs w:val="24"/>
        </w:rPr>
        <w:t xml:space="preserve">-value for a test. This is the likelihood of finding a more extreme value for the test statistic than the one observed. It’s difficult to calculate by hand. For the figure above, with the </w:t>
      </w:r>
      <w:r w:rsidRPr="005A6811">
        <w:rPr>
          <w:rFonts w:ascii="Times New Roman" w:eastAsia="Times New Roman" w:hAnsi="Times New Roman" w:cs="Times New Roman"/>
          <w:i/>
          <w:iCs/>
          <w:sz w:val="24"/>
          <w:szCs w:val="24"/>
        </w:rPr>
        <w:t xml:space="preserve">F </w:t>
      </w:r>
      <w:r w:rsidRPr="005A6811">
        <w:rPr>
          <w:rFonts w:ascii="Times New Roman" w:eastAsia="Times New Roman" w:hAnsi="Times New Roman" w:cs="Times New Roman"/>
          <w:sz w:val="24"/>
          <w:szCs w:val="24"/>
        </w:rPr>
        <w:t xml:space="preserve">test statistic of 1.654, the </w:t>
      </w:r>
      <w:r w:rsidRPr="005A6811">
        <w:rPr>
          <w:rFonts w:ascii="Times New Roman" w:eastAsia="Times New Roman" w:hAnsi="Times New Roman" w:cs="Times New Roman"/>
          <w:i/>
          <w:iCs/>
          <w:sz w:val="24"/>
          <w:szCs w:val="24"/>
        </w:rPr>
        <w:t>p-</w:t>
      </w:r>
      <w:r w:rsidRPr="005A6811">
        <w:rPr>
          <w:rFonts w:ascii="Times New Roman" w:eastAsia="Times New Roman" w:hAnsi="Times New Roman" w:cs="Times New Roman"/>
          <w:sz w:val="24"/>
          <w:szCs w:val="24"/>
        </w:rPr>
        <w:t xml:space="preserve">value is 0.4561. This is larger than our α value: 0.4561 &gt; 0.10. We fail to reject the hypothesis of equal variances. In practical terms, we can go ahead with the two-sample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with the assumption of equal variances for the two groups.</w:t>
      </w:r>
    </w:p>
    <w:p w:rsidR="005A6811" w:rsidRPr="005A6811" w:rsidRDefault="005A6811" w:rsidP="005A6811">
      <w:pPr>
        <w:spacing w:before="100" w:beforeAutospacing="1" w:after="100" w:afterAutospacing="1" w:line="240" w:lineRule="auto"/>
        <w:outlineLvl w:val="2"/>
        <w:rPr>
          <w:rFonts w:ascii="Times New Roman" w:eastAsia="Times New Roman" w:hAnsi="Times New Roman" w:cs="Times New Roman"/>
          <w:b/>
          <w:bCs/>
          <w:sz w:val="27"/>
          <w:szCs w:val="27"/>
        </w:rPr>
      </w:pPr>
      <w:r w:rsidRPr="005A6811">
        <w:rPr>
          <w:rFonts w:ascii="Times New Roman" w:eastAsia="Times New Roman" w:hAnsi="Times New Roman" w:cs="Times New Roman"/>
          <w:b/>
          <w:bCs/>
          <w:sz w:val="27"/>
          <w:szCs w:val="27"/>
        </w:rPr>
        <w:t>Understanding p-values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Using a visual, you can check to see if your test statistic is a more extreme value in the distribution. The figure below shows a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distribution with 21 degrees of freedom.</w:t>
      </w:r>
    </w:p>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24"/>
          <w:szCs w:val="24"/>
        </w:rPr>
        <w:lastRenderedPageBreak/>
        <w:drawing>
          <wp:inline distT="0" distB="0" distL="0" distR="0">
            <wp:extent cx="4770084" cy="4048125"/>
            <wp:effectExtent l="0" t="0" r="0" b="0"/>
            <wp:docPr id="2" name="Picture 2" descr="t-distribution with 21 degrees of freedom and α =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distribution with 21 degrees of freedom and α = .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410" cy="4073861"/>
                    </a:xfrm>
                    <a:prstGeom prst="rect">
                      <a:avLst/>
                    </a:prstGeom>
                    <a:noFill/>
                    <a:ln>
                      <a:noFill/>
                    </a:ln>
                  </pic:spPr>
                </pic:pic>
              </a:graphicData>
            </a:graphic>
          </wp:inline>
        </w:drawing>
      </w:r>
    </w:p>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0"/>
          <w:szCs w:val="20"/>
        </w:rPr>
        <w:t>Figure 4: t-distribution with 21 degrees of freedom and α = .05</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Since our test is two-sided and we have set α = .05, the figure shows that the value of 2.080 “cuts off” 2.5% of the data in each of the two tails. Only 5% of the data overall is further out in the tails than 2.080. Because our test statistic of 2.80 is beyond the cut-off point, we reject the null hypothesis of equal means.</w:t>
      </w:r>
    </w:p>
    <w:p w:rsidR="005A6811" w:rsidRPr="005A6811" w:rsidRDefault="005A6811" w:rsidP="005A6811">
      <w:pPr>
        <w:spacing w:before="100" w:beforeAutospacing="1" w:after="100" w:afterAutospacing="1" w:line="240" w:lineRule="auto"/>
        <w:outlineLvl w:val="2"/>
        <w:rPr>
          <w:rFonts w:ascii="Times New Roman" w:eastAsia="Times New Roman" w:hAnsi="Times New Roman" w:cs="Times New Roman"/>
          <w:b/>
          <w:bCs/>
          <w:sz w:val="27"/>
          <w:szCs w:val="27"/>
        </w:rPr>
      </w:pPr>
      <w:r w:rsidRPr="005A6811">
        <w:rPr>
          <w:rFonts w:ascii="Times New Roman" w:eastAsia="Times New Roman" w:hAnsi="Times New Roman" w:cs="Times New Roman"/>
          <w:b/>
          <w:bCs/>
          <w:sz w:val="27"/>
          <w:szCs w:val="27"/>
        </w:rPr>
        <w:t>Putting it all together with software</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figure below shows results for the two-sample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for the body fat data from JMP software.</w:t>
      </w:r>
    </w:p>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noProof/>
          <w:sz w:val="24"/>
          <w:szCs w:val="24"/>
        </w:rPr>
        <w:lastRenderedPageBreak/>
        <w:drawing>
          <wp:inline distT="0" distB="0" distL="0" distR="0">
            <wp:extent cx="5893503" cy="4124325"/>
            <wp:effectExtent l="0" t="0" r="0" b="0"/>
            <wp:docPr id="1" name="Picture 1" descr="Results for the two-sample t-test from JMP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s for the two-sample t-test from JMP softwa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3079" cy="4131026"/>
                    </a:xfrm>
                    <a:prstGeom prst="rect">
                      <a:avLst/>
                    </a:prstGeom>
                    <a:noFill/>
                    <a:ln>
                      <a:noFill/>
                    </a:ln>
                  </pic:spPr>
                </pic:pic>
              </a:graphicData>
            </a:graphic>
          </wp:inline>
        </w:drawing>
      </w:r>
    </w:p>
    <w:p w:rsidR="005A6811" w:rsidRPr="005A6811" w:rsidRDefault="005A6811" w:rsidP="005A6811">
      <w:pPr>
        <w:spacing w:after="0"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0"/>
          <w:szCs w:val="20"/>
        </w:rPr>
        <w:t>Figure 5: Results for the two-sample t-test from JMP software</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results for the two-sample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that assumes equal variances are the same as our calculations earlier. The test statistic is 2.79996. The software shows results for a two-sided test and for one-sided tests. The two-sided test is what we want (Prob &gt; |t|). Our null hypothesis is that the mean body fat for men and women is equal. Our alternative hypothesis is that the mean body fat is not equal. The one-sided tests are for one-sided alternative hypotheses – for example, for a null hypothesis that mean body fat for men is less than that for women.</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We can reject the hypothesis of equal mean body fat for the two groups and conclude that we have evidence body fat differs in the population between men and women. The software shows a </w:t>
      </w:r>
      <w:r w:rsidRPr="005A6811">
        <w:rPr>
          <w:rFonts w:ascii="Times New Roman" w:eastAsia="Times New Roman" w:hAnsi="Times New Roman" w:cs="Times New Roman"/>
          <w:i/>
          <w:iCs/>
          <w:sz w:val="24"/>
          <w:szCs w:val="24"/>
        </w:rPr>
        <w:t>p</w:t>
      </w:r>
      <w:r w:rsidRPr="005A6811">
        <w:rPr>
          <w:rFonts w:ascii="Times New Roman" w:eastAsia="Times New Roman" w:hAnsi="Times New Roman" w:cs="Times New Roman"/>
          <w:sz w:val="24"/>
          <w:szCs w:val="24"/>
        </w:rPr>
        <w:t>-value of 0.0107. We decided on a 5% risk of concluding the mean body fat for men and women are different, when they are not. It is important to make this decision before doing the statistical test.</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The figure also shows the results for the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 xml:space="preserve">test that does not assume equal variances. This test does not use the pooled estimate of the standard deviation. As was mentioned above, this test also has a complex formula for degrees of freedom. You can see that the degrees of freedom are 20.9888. The software shows a </w:t>
      </w:r>
      <w:r w:rsidRPr="005A6811">
        <w:rPr>
          <w:rFonts w:ascii="Times New Roman" w:eastAsia="Times New Roman" w:hAnsi="Times New Roman" w:cs="Times New Roman"/>
          <w:i/>
          <w:iCs/>
          <w:sz w:val="24"/>
          <w:szCs w:val="24"/>
        </w:rPr>
        <w:t>p-</w:t>
      </w:r>
      <w:r w:rsidRPr="005A6811">
        <w:rPr>
          <w:rFonts w:ascii="Times New Roman" w:eastAsia="Times New Roman" w:hAnsi="Times New Roman" w:cs="Times New Roman"/>
          <w:sz w:val="24"/>
          <w:szCs w:val="24"/>
        </w:rPr>
        <w:t>value of 0.0086. Again, with our decision of a 5% risk, we can reject the null hypothesis of equal mean body fat for men and women.</w:t>
      </w:r>
    </w:p>
    <w:p w:rsidR="005A6811" w:rsidRPr="005A6811" w:rsidRDefault="005A6811" w:rsidP="005A6811">
      <w:pPr>
        <w:spacing w:before="100" w:beforeAutospacing="1" w:after="100" w:afterAutospacing="1" w:line="240" w:lineRule="auto"/>
        <w:outlineLvl w:val="1"/>
        <w:rPr>
          <w:rFonts w:ascii="Times New Roman" w:eastAsia="Times New Roman" w:hAnsi="Times New Roman" w:cs="Times New Roman"/>
          <w:b/>
          <w:bCs/>
          <w:sz w:val="36"/>
          <w:szCs w:val="36"/>
        </w:rPr>
      </w:pPr>
      <w:r w:rsidRPr="005A6811">
        <w:rPr>
          <w:rFonts w:ascii="Times New Roman" w:eastAsia="Times New Roman" w:hAnsi="Times New Roman" w:cs="Times New Roman"/>
          <w:b/>
          <w:bCs/>
          <w:sz w:val="36"/>
          <w:szCs w:val="36"/>
        </w:rPr>
        <w:t>Other topics</w:t>
      </w:r>
    </w:p>
    <w:p w:rsidR="005A6811" w:rsidRPr="005A6811" w:rsidRDefault="005A6811" w:rsidP="005A6811">
      <w:pPr>
        <w:spacing w:before="100" w:beforeAutospacing="1" w:after="100" w:afterAutospacing="1" w:line="240" w:lineRule="auto"/>
        <w:outlineLvl w:val="2"/>
        <w:rPr>
          <w:rFonts w:ascii="Times New Roman" w:eastAsia="Times New Roman" w:hAnsi="Times New Roman" w:cs="Times New Roman"/>
          <w:b/>
          <w:bCs/>
          <w:sz w:val="27"/>
          <w:szCs w:val="27"/>
        </w:rPr>
      </w:pPr>
      <w:r w:rsidRPr="005A6811">
        <w:rPr>
          <w:rFonts w:ascii="Times New Roman" w:eastAsia="Times New Roman" w:hAnsi="Times New Roman" w:cs="Times New Roman"/>
          <w:b/>
          <w:bCs/>
          <w:sz w:val="27"/>
          <w:szCs w:val="27"/>
        </w:rPr>
        <w:lastRenderedPageBreak/>
        <w:t>What if I have more than two groups?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If you have more than two independent groups, you cannot use the two-sample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You should use a multiple comparison method. ANOVA, or analysis of variance, is one such method. Other multiple comparison methods include the Tukey-Kramer test of all pairwise differences, analysis of means (ANOM) to compare group means to the overall mean or Dunnett’s test to compare each group mean to a control mean.</w:t>
      </w:r>
    </w:p>
    <w:p w:rsidR="005A6811" w:rsidRPr="005A6811" w:rsidRDefault="005A6811" w:rsidP="005A6811">
      <w:pPr>
        <w:spacing w:before="100" w:beforeAutospacing="1" w:after="100" w:afterAutospacing="1" w:line="240" w:lineRule="auto"/>
        <w:outlineLvl w:val="2"/>
        <w:rPr>
          <w:rFonts w:ascii="Times New Roman" w:eastAsia="Times New Roman" w:hAnsi="Times New Roman" w:cs="Times New Roman"/>
          <w:b/>
          <w:bCs/>
          <w:sz w:val="27"/>
          <w:szCs w:val="27"/>
        </w:rPr>
      </w:pPr>
      <w:r w:rsidRPr="005A6811">
        <w:rPr>
          <w:rFonts w:ascii="Times New Roman" w:eastAsia="Times New Roman" w:hAnsi="Times New Roman" w:cs="Times New Roman"/>
          <w:b/>
          <w:bCs/>
          <w:sz w:val="27"/>
          <w:szCs w:val="27"/>
        </w:rPr>
        <w:t>What if my data are not from normal distributions?</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If your sample size is very small, it might be hard to test for normality. In this situation, you might need to use your understanding of the measurements. For example, for the body fat data, the trainer knows that the underlying distribution of body fat is normally distributed. Even for a very small sample, the trainer would likely go ahead with the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t>-test and assume normality.</w:t>
      </w:r>
    </w:p>
    <w:p w:rsidR="005A6811" w:rsidRPr="005A6811" w:rsidRDefault="005A6811" w:rsidP="005A6811">
      <w:pPr>
        <w:spacing w:before="100" w:beforeAutospacing="1" w:after="100" w:afterAutospacing="1" w:line="240" w:lineRule="auto"/>
        <w:rPr>
          <w:rFonts w:ascii="Times New Roman" w:eastAsia="Times New Roman" w:hAnsi="Times New Roman" w:cs="Times New Roman"/>
          <w:sz w:val="24"/>
          <w:szCs w:val="24"/>
        </w:rPr>
      </w:pPr>
      <w:r w:rsidRPr="005A6811">
        <w:rPr>
          <w:rFonts w:ascii="Times New Roman" w:eastAsia="Times New Roman" w:hAnsi="Times New Roman" w:cs="Times New Roman"/>
          <w:sz w:val="24"/>
          <w:szCs w:val="24"/>
        </w:rPr>
        <w:t xml:space="preserve">What if you know the underlying measurements are not normally distributed? Or what if your sample size is large and the test for normality is rejected? In this situation, you can use nonparametric analyses. These types of analyses do not depend on an assumption that the data values are from a specific distribution. For the two-sample </w:t>
      </w:r>
      <w:r w:rsidRPr="005A6811">
        <w:rPr>
          <w:rFonts w:ascii="Times New Roman" w:eastAsia="Times New Roman" w:hAnsi="Times New Roman" w:cs="Times New Roman"/>
          <w:i/>
          <w:iCs/>
          <w:sz w:val="24"/>
          <w:szCs w:val="24"/>
        </w:rPr>
        <w:t>t</w:t>
      </w:r>
      <w:r w:rsidRPr="005A6811">
        <w:rPr>
          <w:rFonts w:ascii="Times New Roman" w:eastAsia="Times New Roman" w:hAnsi="Times New Roman" w:cs="Times New Roman"/>
          <w:sz w:val="24"/>
          <w:szCs w:val="24"/>
        </w:rPr>
        <w:softHyphen/>
        <w:t>-test, the Wilcoxon rank sum test is a nonparametric test that could be used.</w:t>
      </w:r>
    </w:p>
    <w:p w:rsidR="00F80BAA" w:rsidRDefault="00F80BAA"/>
    <w:sectPr w:rsidR="00F8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653C"/>
    <w:multiLevelType w:val="multilevel"/>
    <w:tmpl w:val="5BD204E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8A8355F"/>
    <w:multiLevelType w:val="multilevel"/>
    <w:tmpl w:val="830A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6683E"/>
    <w:multiLevelType w:val="multilevel"/>
    <w:tmpl w:val="BBB4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921FD"/>
    <w:multiLevelType w:val="multilevel"/>
    <w:tmpl w:val="509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B3D6C"/>
    <w:multiLevelType w:val="multilevel"/>
    <w:tmpl w:val="2312B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967D1"/>
    <w:multiLevelType w:val="multilevel"/>
    <w:tmpl w:val="3360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F4F59"/>
    <w:multiLevelType w:val="multilevel"/>
    <w:tmpl w:val="A2B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11"/>
    <w:rsid w:val="00413213"/>
    <w:rsid w:val="00564907"/>
    <w:rsid w:val="005A6811"/>
    <w:rsid w:val="00AD3600"/>
    <w:rsid w:val="00E20249"/>
    <w:rsid w:val="00F8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10365-1FB5-41F4-865D-AA7784EE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A68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68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68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681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8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68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681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681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A68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6811"/>
    <w:rPr>
      <w:color w:val="0000FF"/>
      <w:u w:val="single"/>
    </w:rPr>
  </w:style>
  <w:style w:type="character" w:customStyle="1" w:styleId="standard">
    <w:name w:val="standard"/>
    <w:basedOn w:val="DefaultParagraphFont"/>
    <w:rsid w:val="005A6811"/>
  </w:style>
  <w:style w:type="paragraph" w:styleId="z-TopofForm">
    <w:name w:val="HTML Top of Form"/>
    <w:basedOn w:val="Normal"/>
    <w:next w:val="Normal"/>
    <w:link w:val="z-TopofFormChar"/>
    <w:hidden/>
    <w:uiPriority w:val="99"/>
    <w:semiHidden/>
    <w:unhideWhenUsed/>
    <w:rsid w:val="005A68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A681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A68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A6811"/>
    <w:rPr>
      <w:rFonts w:ascii="Arial" w:eastAsia="Times New Roman" w:hAnsi="Arial" w:cs="Arial"/>
      <w:vanish/>
      <w:sz w:val="16"/>
      <w:szCs w:val="16"/>
    </w:rPr>
  </w:style>
  <w:style w:type="paragraph" w:customStyle="1" w:styleId="active">
    <w:name w:val="active"/>
    <w:basedOn w:val="Normal"/>
    <w:rsid w:val="005A68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6811"/>
    <w:rPr>
      <w:i/>
      <w:iCs/>
    </w:rPr>
  </w:style>
  <w:style w:type="character" w:styleId="Strong">
    <w:name w:val="Strong"/>
    <w:basedOn w:val="DefaultParagraphFont"/>
    <w:uiPriority w:val="22"/>
    <w:qFormat/>
    <w:rsid w:val="005A6811"/>
    <w:rPr>
      <w:b/>
      <w:bCs/>
    </w:rPr>
  </w:style>
  <w:style w:type="character" w:customStyle="1" w:styleId="mjx-char">
    <w:name w:val="mjx-char"/>
    <w:basedOn w:val="DefaultParagraphFont"/>
    <w:rsid w:val="005A6811"/>
  </w:style>
  <w:style w:type="character" w:styleId="UnresolvedMention">
    <w:name w:val="Unresolved Mention"/>
    <w:basedOn w:val="DefaultParagraphFont"/>
    <w:uiPriority w:val="99"/>
    <w:semiHidden/>
    <w:unhideWhenUsed/>
    <w:rsid w:val="00AD3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16247">
      <w:bodyDiv w:val="1"/>
      <w:marLeft w:val="0"/>
      <w:marRight w:val="0"/>
      <w:marTop w:val="0"/>
      <w:marBottom w:val="0"/>
      <w:divBdr>
        <w:top w:val="none" w:sz="0" w:space="0" w:color="auto"/>
        <w:left w:val="none" w:sz="0" w:space="0" w:color="auto"/>
        <w:bottom w:val="none" w:sz="0" w:space="0" w:color="auto"/>
        <w:right w:val="none" w:sz="0" w:space="0" w:color="auto"/>
      </w:divBdr>
      <w:divsChild>
        <w:div w:id="717166585">
          <w:marLeft w:val="0"/>
          <w:marRight w:val="0"/>
          <w:marTop w:val="0"/>
          <w:marBottom w:val="0"/>
          <w:divBdr>
            <w:top w:val="none" w:sz="0" w:space="0" w:color="auto"/>
            <w:left w:val="none" w:sz="0" w:space="0" w:color="auto"/>
            <w:bottom w:val="none" w:sz="0" w:space="0" w:color="auto"/>
            <w:right w:val="none" w:sz="0" w:space="0" w:color="auto"/>
          </w:divBdr>
          <w:divsChild>
            <w:div w:id="1803384988">
              <w:marLeft w:val="0"/>
              <w:marRight w:val="0"/>
              <w:marTop w:val="0"/>
              <w:marBottom w:val="0"/>
              <w:divBdr>
                <w:top w:val="none" w:sz="0" w:space="0" w:color="auto"/>
                <w:left w:val="none" w:sz="0" w:space="0" w:color="auto"/>
                <w:bottom w:val="none" w:sz="0" w:space="0" w:color="auto"/>
                <w:right w:val="none" w:sz="0" w:space="0" w:color="auto"/>
              </w:divBdr>
              <w:divsChild>
                <w:div w:id="1001930035">
                  <w:marLeft w:val="0"/>
                  <w:marRight w:val="0"/>
                  <w:marTop w:val="0"/>
                  <w:marBottom w:val="0"/>
                  <w:divBdr>
                    <w:top w:val="none" w:sz="0" w:space="0" w:color="auto"/>
                    <w:left w:val="none" w:sz="0" w:space="0" w:color="auto"/>
                    <w:bottom w:val="none" w:sz="0" w:space="0" w:color="auto"/>
                    <w:right w:val="none" w:sz="0" w:space="0" w:color="auto"/>
                  </w:divBdr>
                  <w:divsChild>
                    <w:div w:id="6336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76769">
          <w:marLeft w:val="0"/>
          <w:marRight w:val="0"/>
          <w:marTop w:val="0"/>
          <w:marBottom w:val="0"/>
          <w:divBdr>
            <w:top w:val="none" w:sz="0" w:space="0" w:color="auto"/>
            <w:left w:val="none" w:sz="0" w:space="0" w:color="auto"/>
            <w:bottom w:val="none" w:sz="0" w:space="0" w:color="auto"/>
            <w:right w:val="none" w:sz="0" w:space="0" w:color="auto"/>
          </w:divBdr>
          <w:divsChild>
            <w:div w:id="1653634315">
              <w:marLeft w:val="0"/>
              <w:marRight w:val="0"/>
              <w:marTop w:val="0"/>
              <w:marBottom w:val="0"/>
              <w:divBdr>
                <w:top w:val="none" w:sz="0" w:space="0" w:color="auto"/>
                <w:left w:val="none" w:sz="0" w:space="0" w:color="auto"/>
                <w:bottom w:val="none" w:sz="0" w:space="0" w:color="auto"/>
                <w:right w:val="none" w:sz="0" w:space="0" w:color="auto"/>
              </w:divBdr>
              <w:divsChild>
                <w:div w:id="1554468218">
                  <w:marLeft w:val="0"/>
                  <w:marRight w:val="0"/>
                  <w:marTop w:val="0"/>
                  <w:marBottom w:val="0"/>
                  <w:divBdr>
                    <w:top w:val="none" w:sz="0" w:space="0" w:color="auto"/>
                    <w:left w:val="none" w:sz="0" w:space="0" w:color="auto"/>
                    <w:bottom w:val="none" w:sz="0" w:space="0" w:color="auto"/>
                    <w:right w:val="none" w:sz="0" w:space="0" w:color="auto"/>
                  </w:divBdr>
                  <w:divsChild>
                    <w:div w:id="383677187">
                      <w:marLeft w:val="0"/>
                      <w:marRight w:val="0"/>
                      <w:marTop w:val="0"/>
                      <w:marBottom w:val="0"/>
                      <w:divBdr>
                        <w:top w:val="none" w:sz="0" w:space="0" w:color="auto"/>
                        <w:left w:val="none" w:sz="0" w:space="0" w:color="auto"/>
                        <w:bottom w:val="none" w:sz="0" w:space="0" w:color="auto"/>
                        <w:right w:val="none" w:sz="0" w:space="0" w:color="auto"/>
                      </w:divBdr>
                      <w:divsChild>
                        <w:div w:id="1091437482">
                          <w:marLeft w:val="0"/>
                          <w:marRight w:val="0"/>
                          <w:marTop w:val="0"/>
                          <w:marBottom w:val="0"/>
                          <w:divBdr>
                            <w:top w:val="none" w:sz="0" w:space="0" w:color="auto"/>
                            <w:left w:val="none" w:sz="0" w:space="0" w:color="auto"/>
                            <w:bottom w:val="none" w:sz="0" w:space="0" w:color="auto"/>
                            <w:right w:val="none" w:sz="0" w:space="0" w:color="auto"/>
                          </w:divBdr>
                        </w:div>
                      </w:divsChild>
                    </w:div>
                    <w:div w:id="1604920158">
                      <w:marLeft w:val="0"/>
                      <w:marRight w:val="0"/>
                      <w:marTop w:val="0"/>
                      <w:marBottom w:val="0"/>
                      <w:divBdr>
                        <w:top w:val="none" w:sz="0" w:space="0" w:color="auto"/>
                        <w:left w:val="none" w:sz="0" w:space="0" w:color="auto"/>
                        <w:bottom w:val="none" w:sz="0" w:space="0" w:color="auto"/>
                        <w:right w:val="none" w:sz="0" w:space="0" w:color="auto"/>
                      </w:divBdr>
                      <w:divsChild>
                        <w:div w:id="14862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56128">
          <w:marLeft w:val="0"/>
          <w:marRight w:val="0"/>
          <w:marTop w:val="0"/>
          <w:marBottom w:val="0"/>
          <w:divBdr>
            <w:top w:val="none" w:sz="0" w:space="0" w:color="auto"/>
            <w:left w:val="none" w:sz="0" w:space="0" w:color="auto"/>
            <w:bottom w:val="none" w:sz="0" w:space="0" w:color="auto"/>
            <w:right w:val="none" w:sz="0" w:space="0" w:color="auto"/>
          </w:divBdr>
          <w:divsChild>
            <w:div w:id="1489010194">
              <w:marLeft w:val="0"/>
              <w:marRight w:val="0"/>
              <w:marTop w:val="0"/>
              <w:marBottom w:val="0"/>
              <w:divBdr>
                <w:top w:val="none" w:sz="0" w:space="0" w:color="auto"/>
                <w:left w:val="none" w:sz="0" w:space="0" w:color="auto"/>
                <w:bottom w:val="none" w:sz="0" w:space="0" w:color="auto"/>
                <w:right w:val="none" w:sz="0" w:space="0" w:color="auto"/>
              </w:divBdr>
              <w:divsChild>
                <w:div w:id="1033580243">
                  <w:marLeft w:val="0"/>
                  <w:marRight w:val="0"/>
                  <w:marTop w:val="0"/>
                  <w:marBottom w:val="0"/>
                  <w:divBdr>
                    <w:top w:val="none" w:sz="0" w:space="0" w:color="auto"/>
                    <w:left w:val="none" w:sz="0" w:space="0" w:color="auto"/>
                    <w:bottom w:val="none" w:sz="0" w:space="0" w:color="auto"/>
                    <w:right w:val="none" w:sz="0" w:space="0" w:color="auto"/>
                  </w:divBdr>
                  <w:divsChild>
                    <w:div w:id="1449162532">
                      <w:marLeft w:val="0"/>
                      <w:marRight w:val="0"/>
                      <w:marTop w:val="0"/>
                      <w:marBottom w:val="0"/>
                      <w:divBdr>
                        <w:top w:val="none" w:sz="0" w:space="0" w:color="auto"/>
                        <w:left w:val="none" w:sz="0" w:space="0" w:color="auto"/>
                        <w:bottom w:val="none" w:sz="0" w:space="0" w:color="auto"/>
                        <w:right w:val="none" w:sz="0" w:space="0" w:color="auto"/>
                      </w:divBdr>
                      <w:divsChild>
                        <w:div w:id="2127768411">
                          <w:marLeft w:val="0"/>
                          <w:marRight w:val="0"/>
                          <w:marTop w:val="0"/>
                          <w:marBottom w:val="0"/>
                          <w:divBdr>
                            <w:top w:val="none" w:sz="0" w:space="0" w:color="auto"/>
                            <w:left w:val="none" w:sz="0" w:space="0" w:color="auto"/>
                            <w:bottom w:val="none" w:sz="0" w:space="0" w:color="auto"/>
                            <w:right w:val="none" w:sz="0" w:space="0" w:color="auto"/>
                          </w:divBdr>
                          <w:divsChild>
                            <w:div w:id="1988124652">
                              <w:marLeft w:val="0"/>
                              <w:marRight w:val="0"/>
                              <w:marTop w:val="0"/>
                              <w:marBottom w:val="0"/>
                              <w:divBdr>
                                <w:top w:val="none" w:sz="0" w:space="0" w:color="auto"/>
                                <w:left w:val="none" w:sz="0" w:space="0" w:color="auto"/>
                                <w:bottom w:val="none" w:sz="0" w:space="0" w:color="auto"/>
                                <w:right w:val="none" w:sz="0" w:space="0" w:color="auto"/>
                              </w:divBdr>
                              <w:divsChild>
                                <w:div w:id="1454472097">
                                  <w:marLeft w:val="0"/>
                                  <w:marRight w:val="0"/>
                                  <w:marTop w:val="0"/>
                                  <w:marBottom w:val="0"/>
                                  <w:divBdr>
                                    <w:top w:val="none" w:sz="0" w:space="0" w:color="auto"/>
                                    <w:left w:val="none" w:sz="0" w:space="0" w:color="auto"/>
                                    <w:bottom w:val="none" w:sz="0" w:space="0" w:color="auto"/>
                                    <w:right w:val="none" w:sz="0" w:space="0" w:color="auto"/>
                                  </w:divBdr>
                                  <w:divsChild>
                                    <w:div w:id="2070613995">
                                      <w:marLeft w:val="0"/>
                                      <w:marRight w:val="0"/>
                                      <w:marTop w:val="0"/>
                                      <w:marBottom w:val="0"/>
                                      <w:divBdr>
                                        <w:top w:val="none" w:sz="0" w:space="0" w:color="auto"/>
                                        <w:left w:val="none" w:sz="0" w:space="0" w:color="auto"/>
                                        <w:bottom w:val="none" w:sz="0" w:space="0" w:color="auto"/>
                                        <w:right w:val="none" w:sz="0" w:space="0" w:color="auto"/>
                                      </w:divBdr>
                                      <w:divsChild>
                                        <w:div w:id="1462068895">
                                          <w:marLeft w:val="0"/>
                                          <w:marRight w:val="0"/>
                                          <w:marTop w:val="0"/>
                                          <w:marBottom w:val="0"/>
                                          <w:divBdr>
                                            <w:top w:val="none" w:sz="0" w:space="0" w:color="auto"/>
                                            <w:left w:val="none" w:sz="0" w:space="0" w:color="auto"/>
                                            <w:bottom w:val="none" w:sz="0" w:space="0" w:color="auto"/>
                                            <w:right w:val="none" w:sz="0" w:space="0" w:color="auto"/>
                                          </w:divBdr>
                                          <w:divsChild>
                                            <w:div w:id="1185708953">
                                              <w:marLeft w:val="0"/>
                                              <w:marRight w:val="0"/>
                                              <w:marTop w:val="0"/>
                                              <w:marBottom w:val="0"/>
                                              <w:divBdr>
                                                <w:top w:val="none" w:sz="0" w:space="0" w:color="auto"/>
                                                <w:left w:val="none" w:sz="0" w:space="0" w:color="auto"/>
                                                <w:bottom w:val="none" w:sz="0" w:space="0" w:color="auto"/>
                                                <w:right w:val="none" w:sz="0" w:space="0" w:color="auto"/>
                                              </w:divBdr>
                                              <w:divsChild>
                                                <w:div w:id="8515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69203">
                                      <w:marLeft w:val="0"/>
                                      <w:marRight w:val="0"/>
                                      <w:marTop w:val="0"/>
                                      <w:marBottom w:val="0"/>
                                      <w:divBdr>
                                        <w:top w:val="none" w:sz="0" w:space="0" w:color="auto"/>
                                        <w:left w:val="none" w:sz="0" w:space="0" w:color="auto"/>
                                        <w:bottom w:val="none" w:sz="0" w:space="0" w:color="auto"/>
                                        <w:right w:val="none" w:sz="0" w:space="0" w:color="auto"/>
                                      </w:divBdr>
                                      <w:divsChild>
                                        <w:div w:id="1625110416">
                                          <w:marLeft w:val="0"/>
                                          <w:marRight w:val="0"/>
                                          <w:marTop w:val="0"/>
                                          <w:marBottom w:val="0"/>
                                          <w:divBdr>
                                            <w:top w:val="none" w:sz="0" w:space="0" w:color="auto"/>
                                            <w:left w:val="none" w:sz="0" w:space="0" w:color="auto"/>
                                            <w:bottom w:val="none" w:sz="0" w:space="0" w:color="auto"/>
                                            <w:right w:val="none" w:sz="0" w:space="0" w:color="auto"/>
                                          </w:divBdr>
                                          <w:divsChild>
                                            <w:div w:id="633100747">
                                              <w:marLeft w:val="0"/>
                                              <w:marRight w:val="0"/>
                                              <w:marTop w:val="0"/>
                                              <w:marBottom w:val="0"/>
                                              <w:divBdr>
                                                <w:top w:val="none" w:sz="0" w:space="0" w:color="auto"/>
                                                <w:left w:val="none" w:sz="0" w:space="0" w:color="auto"/>
                                                <w:bottom w:val="none" w:sz="0" w:space="0" w:color="auto"/>
                                                <w:right w:val="none" w:sz="0" w:space="0" w:color="auto"/>
                                              </w:divBdr>
                                            </w:div>
                                          </w:divsChild>
                                        </w:div>
                                        <w:div w:id="676882252">
                                          <w:marLeft w:val="0"/>
                                          <w:marRight w:val="0"/>
                                          <w:marTop w:val="0"/>
                                          <w:marBottom w:val="0"/>
                                          <w:divBdr>
                                            <w:top w:val="none" w:sz="0" w:space="0" w:color="auto"/>
                                            <w:left w:val="none" w:sz="0" w:space="0" w:color="auto"/>
                                            <w:bottom w:val="none" w:sz="0" w:space="0" w:color="auto"/>
                                            <w:right w:val="none" w:sz="0" w:space="0" w:color="auto"/>
                                          </w:divBdr>
                                          <w:divsChild>
                                            <w:div w:id="798914613">
                                              <w:marLeft w:val="0"/>
                                              <w:marRight w:val="0"/>
                                              <w:marTop w:val="0"/>
                                              <w:marBottom w:val="0"/>
                                              <w:divBdr>
                                                <w:top w:val="none" w:sz="0" w:space="0" w:color="auto"/>
                                                <w:left w:val="none" w:sz="0" w:space="0" w:color="auto"/>
                                                <w:bottom w:val="none" w:sz="0" w:space="0" w:color="auto"/>
                                                <w:right w:val="none" w:sz="0" w:space="0" w:color="auto"/>
                                              </w:divBdr>
                                            </w:div>
                                          </w:divsChild>
                                        </w:div>
                                        <w:div w:id="1248733340">
                                          <w:marLeft w:val="0"/>
                                          <w:marRight w:val="0"/>
                                          <w:marTop w:val="0"/>
                                          <w:marBottom w:val="0"/>
                                          <w:divBdr>
                                            <w:top w:val="none" w:sz="0" w:space="0" w:color="auto"/>
                                            <w:left w:val="none" w:sz="0" w:space="0" w:color="auto"/>
                                            <w:bottom w:val="none" w:sz="0" w:space="0" w:color="auto"/>
                                            <w:right w:val="none" w:sz="0" w:space="0" w:color="auto"/>
                                          </w:divBdr>
                                          <w:divsChild>
                                            <w:div w:id="1786580855">
                                              <w:marLeft w:val="0"/>
                                              <w:marRight w:val="0"/>
                                              <w:marTop w:val="0"/>
                                              <w:marBottom w:val="0"/>
                                              <w:divBdr>
                                                <w:top w:val="none" w:sz="0" w:space="0" w:color="auto"/>
                                                <w:left w:val="none" w:sz="0" w:space="0" w:color="auto"/>
                                                <w:bottom w:val="none" w:sz="0" w:space="0" w:color="auto"/>
                                                <w:right w:val="none" w:sz="0" w:space="0" w:color="auto"/>
                                              </w:divBdr>
                                            </w:div>
                                          </w:divsChild>
                                        </w:div>
                                        <w:div w:id="522939521">
                                          <w:marLeft w:val="0"/>
                                          <w:marRight w:val="0"/>
                                          <w:marTop w:val="0"/>
                                          <w:marBottom w:val="0"/>
                                          <w:divBdr>
                                            <w:top w:val="none" w:sz="0" w:space="0" w:color="auto"/>
                                            <w:left w:val="none" w:sz="0" w:space="0" w:color="auto"/>
                                            <w:bottom w:val="none" w:sz="0" w:space="0" w:color="auto"/>
                                            <w:right w:val="none" w:sz="0" w:space="0" w:color="auto"/>
                                          </w:divBdr>
                                          <w:divsChild>
                                            <w:div w:id="1937136043">
                                              <w:marLeft w:val="0"/>
                                              <w:marRight w:val="0"/>
                                              <w:marTop w:val="0"/>
                                              <w:marBottom w:val="0"/>
                                              <w:divBdr>
                                                <w:top w:val="none" w:sz="0" w:space="0" w:color="auto"/>
                                                <w:left w:val="none" w:sz="0" w:space="0" w:color="auto"/>
                                                <w:bottom w:val="none" w:sz="0" w:space="0" w:color="auto"/>
                                                <w:right w:val="none" w:sz="0" w:space="0" w:color="auto"/>
                                              </w:divBdr>
                                            </w:div>
                                          </w:divsChild>
                                        </w:div>
                                        <w:div w:id="298999915">
                                          <w:marLeft w:val="0"/>
                                          <w:marRight w:val="0"/>
                                          <w:marTop w:val="0"/>
                                          <w:marBottom w:val="0"/>
                                          <w:divBdr>
                                            <w:top w:val="none" w:sz="0" w:space="0" w:color="auto"/>
                                            <w:left w:val="none" w:sz="0" w:space="0" w:color="auto"/>
                                            <w:bottom w:val="none" w:sz="0" w:space="0" w:color="auto"/>
                                            <w:right w:val="none" w:sz="0" w:space="0" w:color="auto"/>
                                          </w:divBdr>
                                          <w:divsChild>
                                            <w:div w:id="1038971539">
                                              <w:marLeft w:val="0"/>
                                              <w:marRight w:val="0"/>
                                              <w:marTop w:val="0"/>
                                              <w:marBottom w:val="0"/>
                                              <w:divBdr>
                                                <w:top w:val="none" w:sz="0" w:space="0" w:color="auto"/>
                                                <w:left w:val="none" w:sz="0" w:space="0" w:color="auto"/>
                                                <w:bottom w:val="none" w:sz="0" w:space="0" w:color="auto"/>
                                                <w:right w:val="none" w:sz="0" w:space="0" w:color="auto"/>
                                              </w:divBdr>
                                            </w:div>
                                          </w:divsChild>
                                        </w:div>
                                        <w:div w:id="1376664250">
                                          <w:marLeft w:val="0"/>
                                          <w:marRight w:val="0"/>
                                          <w:marTop w:val="0"/>
                                          <w:marBottom w:val="0"/>
                                          <w:divBdr>
                                            <w:top w:val="none" w:sz="0" w:space="0" w:color="auto"/>
                                            <w:left w:val="none" w:sz="0" w:space="0" w:color="auto"/>
                                            <w:bottom w:val="none" w:sz="0" w:space="0" w:color="auto"/>
                                            <w:right w:val="none" w:sz="0" w:space="0" w:color="auto"/>
                                          </w:divBdr>
                                          <w:divsChild>
                                            <w:div w:id="2070180213">
                                              <w:marLeft w:val="0"/>
                                              <w:marRight w:val="0"/>
                                              <w:marTop w:val="0"/>
                                              <w:marBottom w:val="0"/>
                                              <w:divBdr>
                                                <w:top w:val="none" w:sz="0" w:space="0" w:color="auto"/>
                                                <w:left w:val="none" w:sz="0" w:space="0" w:color="auto"/>
                                                <w:bottom w:val="none" w:sz="0" w:space="0" w:color="auto"/>
                                                <w:right w:val="none" w:sz="0" w:space="0" w:color="auto"/>
                                              </w:divBdr>
                                            </w:div>
                                          </w:divsChild>
                                        </w:div>
                                        <w:div w:id="1492061877">
                                          <w:marLeft w:val="0"/>
                                          <w:marRight w:val="0"/>
                                          <w:marTop w:val="0"/>
                                          <w:marBottom w:val="0"/>
                                          <w:divBdr>
                                            <w:top w:val="none" w:sz="0" w:space="0" w:color="auto"/>
                                            <w:left w:val="none" w:sz="0" w:space="0" w:color="auto"/>
                                            <w:bottom w:val="none" w:sz="0" w:space="0" w:color="auto"/>
                                            <w:right w:val="none" w:sz="0" w:space="0" w:color="auto"/>
                                          </w:divBdr>
                                          <w:divsChild>
                                            <w:div w:id="694813198">
                                              <w:marLeft w:val="0"/>
                                              <w:marRight w:val="0"/>
                                              <w:marTop w:val="0"/>
                                              <w:marBottom w:val="0"/>
                                              <w:divBdr>
                                                <w:top w:val="none" w:sz="0" w:space="0" w:color="auto"/>
                                                <w:left w:val="none" w:sz="0" w:space="0" w:color="auto"/>
                                                <w:bottom w:val="none" w:sz="0" w:space="0" w:color="auto"/>
                                                <w:right w:val="none" w:sz="0" w:space="0" w:color="auto"/>
                                              </w:divBdr>
                                            </w:div>
                                          </w:divsChild>
                                        </w:div>
                                        <w:div w:id="1043365794">
                                          <w:marLeft w:val="0"/>
                                          <w:marRight w:val="0"/>
                                          <w:marTop w:val="0"/>
                                          <w:marBottom w:val="0"/>
                                          <w:divBdr>
                                            <w:top w:val="none" w:sz="0" w:space="0" w:color="auto"/>
                                            <w:left w:val="none" w:sz="0" w:space="0" w:color="auto"/>
                                            <w:bottom w:val="none" w:sz="0" w:space="0" w:color="auto"/>
                                            <w:right w:val="none" w:sz="0" w:space="0" w:color="auto"/>
                                          </w:divBdr>
                                          <w:divsChild>
                                            <w:div w:id="881668344">
                                              <w:marLeft w:val="0"/>
                                              <w:marRight w:val="0"/>
                                              <w:marTop w:val="0"/>
                                              <w:marBottom w:val="0"/>
                                              <w:divBdr>
                                                <w:top w:val="none" w:sz="0" w:space="0" w:color="auto"/>
                                                <w:left w:val="none" w:sz="0" w:space="0" w:color="auto"/>
                                                <w:bottom w:val="none" w:sz="0" w:space="0" w:color="auto"/>
                                                <w:right w:val="none" w:sz="0" w:space="0" w:color="auto"/>
                                              </w:divBdr>
                                            </w:div>
                                          </w:divsChild>
                                        </w:div>
                                        <w:div w:id="1414932332">
                                          <w:marLeft w:val="0"/>
                                          <w:marRight w:val="0"/>
                                          <w:marTop w:val="0"/>
                                          <w:marBottom w:val="0"/>
                                          <w:divBdr>
                                            <w:top w:val="none" w:sz="0" w:space="0" w:color="auto"/>
                                            <w:left w:val="none" w:sz="0" w:space="0" w:color="auto"/>
                                            <w:bottom w:val="none" w:sz="0" w:space="0" w:color="auto"/>
                                            <w:right w:val="none" w:sz="0" w:space="0" w:color="auto"/>
                                          </w:divBdr>
                                          <w:divsChild>
                                            <w:div w:id="329211049">
                                              <w:marLeft w:val="0"/>
                                              <w:marRight w:val="0"/>
                                              <w:marTop w:val="0"/>
                                              <w:marBottom w:val="0"/>
                                              <w:divBdr>
                                                <w:top w:val="none" w:sz="0" w:space="0" w:color="auto"/>
                                                <w:left w:val="none" w:sz="0" w:space="0" w:color="auto"/>
                                                <w:bottom w:val="none" w:sz="0" w:space="0" w:color="auto"/>
                                                <w:right w:val="none" w:sz="0" w:space="0" w:color="auto"/>
                                              </w:divBdr>
                                            </w:div>
                                          </w:divsChild>
                                        </w:div>
                                        <w:div w:id="949122311">
                                          <w:marLeft w:val="0"/>
                                          <w:marRight w:val="0"/>
                                          <w:marTop w:val="0"/>
                                          <w:marBottom w:val="0"/>
                                          <w:divBdr>
                                            <w:top w:val="none" w:sz="0" w:space="0" w:color="auto"/>
                                            <w:left w:val="none" w:sz="0" w:space="0" w:color="auto"/>
                                            <w:bottom w:val="none" w:sz="0" w:space="0" w:color="auto"/>
                                            <w:right w:val="none" w:sz="0" w:space="0" w:color="auto"/>
                                          </w:divBdr>
                                          <w:divsChild>
                                            <w:div w:id="1822304163">
                                              <w:marLeft w:val="0"/>
                                              <w:marRight w:val="0"/>
                                              <w:marTop w:val="0"/>
                                              <w:marBottom w:val="0"/>
                                              <w:divBdr>
                                                <w:top w:val="none" w:sz="0" w:space="0" w:color="auto"/>
                                                <w:left w:val="none" w:sz="0" w:space="0" w:color="auto"/>
                                                <w:bottom w:val="none" w:sz="0" w:space="0" w:color="auto"/>
                                                <w:right w:val="none" w:sz="0" w:space="0" w:color="auto"/>
                                              </w:divBdr>
                                            </w:div>
                                          </w:divsChild>
                                        </w:div>
                                        <w:div w:id="1130323720">
                                          <w:marLeft w:val="0"/>
                                          <w:marRight w:val="0"/>
                                          <w:marTop w:val="0"/>
                                          <w:marBottom w:val="0"/>
                                          <w:divBdr>
                                            <w:top w:val="none" w:sz="0" w:space="0" w:color="auto"/>
                                            <w:left w:val="none" w:sz="0" w:space="0" w:color="auto"/>
                                            <w:bottom w:val="none" w:sz="0" w:space="0" w:color="auto"/>
                                            <w:right w:val="none" w:sz="0" w:space="0" w:color="auto"/>
                                          </w:divBdr>
                                          <w:divsChild>
                                            <w:div w:id="1136948290">
                                              <w:marLeft w:val="0"/>
                                              <w:marRight w:val="0"/>
                                              <w:marTop w:val="0"/>
                                              <w:marBottom w:val="0"/>
                                              <w:divBdr>
                                                <w:top w:val="none" w:sz="0" w:space="0" w:color="auto"/>
                                                <w:left w:val="none" w:sz="0" w:space="0" w:color="auto"/>
                                                <w:bottom w:val="none" w:sz="0" w:space="0" w:color="auto"/>
                                                <w:right w:val="none" w:sz="0" w:space="0" w:color="auto"/>
                                              </w:divBdr>
                                              <w:divsChild>
                                                <w:div w:id="6677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0832">
                                          <w:marLeft w:val="0"/>
                                          <w:marRight w:val="0"/>
                                          <w:marTop w:val="0"/>
                                          <w:marBottom w:val="0"/>
                                          <w:divBdr>
                                            <w:top w:val="none" w:sz="0" w:space="0" w:color="auto"/>
                                            <w:left w:val="none" w:sz="0" w:space="0" w:color="auto"/>
                                            <w:bottom w:val="none" w:sz="0" w:space="0" w:color="auto"/>
                                            <w:right w:val="none" w:sz="0" w:space="0" w:color="auto"/>
                                          </w:divBdr>
                                          <w:divsChild>
                                            <w:div w:id="1722435749">
                                              <w:marLeft w:val="0"/>
                                              <w:marRight w:val="0"/>
                                              <w:marTop w:val="0"/>
                                              <w:marBottom w:val="0"/>
                                              <w:divBdr>
                                                <w:top w:val="none" w:sz="0" w:space="0" w:color="auto"/>
                                                <w:left w:val="none" w:sz="0" w:space="0" w:color="auto"/>
                                                <w:bottom w:val="none" w:sz="0" w:space="0" w:color="auto"/>
                                                <w:right w:val="none" w:sz="0" w:space="0" w:color="auto"/>
                                              </w:divBdr>
                                            </w:div>
                                          </w:divsChild>
                                        </w:div>
                                        <w:div w:id="873350617">
                                          <w:marLeft w:val="0"/>
                                          <w:marRight w:val="0"/>
                                          <w:marTop w:val="0"/>
                                          <w:marBottom w:val="0"/>
                                          <w:divBdr>
                                            <w:top w:val="none" w:sz="0" w:space="0" w:color="auto"/>
                                            <w:left w:val="none" w:sz="0" w:space="0" w:color="auto"/>
                                            <w:bottom w:val="none" w:sz="0" w:space="0" w:color="auto"/>
                                            <w:right w:val="none" w:sz="0" w:space="0" w:color="auto"/>
                                          </w:divBdr>
                                          <w:divsChild>
                                            <w:div w:id="1520850234">
                                              <w:marLeft w:val="0"/>
                                              <w:marRight w:val="0"/>
                                              <w:marTop w:val="0"/>
                                              <w:marBottom w:val="0"/>
                                              <w:divBdr>
                                                <w:top w:val="none" w:sz="0" w:space="0" w:color="auto"/>
                                                <w:left w:val="none" w:sz="0" w:space="0" w:color="auto"/>
                                                <w:bottom w:val="none" w:sz="0" w:space="0" w:color="auto"/>
                                                <w:right w:val="none" w:sz="0" w:space="0" w:color="auto"/>
                                              </w:divBdr>
                                            </w:div>
                                          </w:divsChild>
                                        </w:div>
                                        <w:div w:id="1557081473">
                                          <w:marLeft w:val="0"/>
                                          <w:marRight w:val="0"/>
                                          <w:marTop w:val="0"/>
                                          <w:marBottom w:val="0"/>
                                          <w:divBdr>
                                            <w:top w:val="none" w:sz="0" w:space="0" w:color="auto"/>
                                            <w:left w:val="none" w:sz="0" w:space="0" w:color="auto"/>
                                            <w:bottom w:val="none" w:sz="0" w:space="0" w:color="auto"/>
                                            <w:right w:val="none" w:sz="0" w:space="0" w:color="auto"/>
                                          </w:divBdr>
                                          <w:divsChild>
                                            <w:div w:id="926034813">
                                              <w:marLeft w:val="0"/>
                                              <w:marRight w:val="0"/>
                                              <w:marTop w:val="0"/>
                                              <w:marBottom w:val="0"/>
                                              <w:divBdr>
                                                <w:top w:val="none" w:sz="0" w:space="0" w:color="auto"/>
                                                <w:left w:val="none" w:sz="0" w:space="0" w:color="auto"/>
                                                <w:bottom w:val="none" w:sz="0" w:space="0" w:color="auto"/>
                                                <w:right w:val="none" w:sz="0" w:space="0" w:color="auto"/>
                                              </w:divBdr>
                                            </w:div>
                                          </w:divsChild>
                                        </w:div>
                                        <w:div w:id="2045009883">
                                          <w:marLeft w:val="0"/>
                                          <w:marRight w:val="0"/>
                                          <w:marTop w:val="0"/>
                                          <w:marBottom w:val="0"/>
                                          <w:divBdr>
                                            <w:top w:val="none" w:sz="0" w:space="0" w:color="auto"/>
                                            <w:left w:val="none" w:sz="0" w:space="0" w:color="auto"/>
                                            <w:bottom w:val="none" w:sz="0" w:space="0" w:color="auto"/>
                                            <w:right w:val="none" w:sz="0" w:space="0" w:color="auto"/>
                                          </w:divBdr>
                                          <w:divsChild>
                                            <w:div w:id="1156188164">
                                              <w:marLeft w:val="0"/>
                                              <w:marRight w:val="0"/>
                                              <w:marTop w:val="0"/>
                                              <w:marBottom w:val="0"/>
                                              <w:divBdr>
                                                <w:top w:val="none" w:sz="0" w:space="0" w:color="auto"/>
                                                <w:left w:val="none" w:sz="0" w:space="0" w:color="auto"/>
                                                <w:bottom w:val="none" w:sz="0" w:space="0" w:color="auto"/>
                                                <w:right w:val="none" w:sz="0" w:space="0" w:color="auto"/>
                                              </w:divBdr>
                                            </w:div>
                                          </w:divsChild>
                                        </w:div>
                                        <w:div w:id="1996765215">
                                          <w:marLeft w:val="0"/>
                                          <w:marRight w:val="0"/>
                                          <w:marTop w:val="0"/>
                                          <w:marBottom w:val="0"/>
                                          <w:divBdr>
                                            <w:top w:val="none" w:sz="0" w:space="0" w:color="auto"/>
                                            <w:left w:val="none" w:sz="0" w:space="0" w:color="auto"/>
                                            <w:bottom w:val="none" w:sz="0" w:space="0" w:color="auto"/>
                                            <w:right w:val="none" w:sz="0" w:space="0" w:color="auto"/>
                                          </w:divBdr>
                                          <w:divsChild>
                                            <w:div w:id="1231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637805">
          <w:marLeft w:val="0"/>
          <w:marRight w:val="0"/>
          <w:marTop w:val="0"/>
          <w:marBottom w:val="0"/>
          <w:divBdr>
            <w:top w:val="none" w:sz="0" w:space="0" w:color="auto"/>
            <w:left w:val="none" w:sz="0" w:space="0" w:color="auto"/>
            <w:bottom w:val="none" w:sz="0" w:space="0" w:color="auto"/>
            <w:right w:val="none" w:sz="0" w:space="0" w:color="auto"/>
          </w:divBdr>
          <w:divsChild>
            <w:div w:id="332923432">
              <w:marLeft w:val="0"/>
              <w:marRight w:val="0"/>
              <w:marTop w:val="0"/>
              <w:marBottom w:val="0"/>
              <w:divBdr>
                <w:top w:val="none" w:sz="0" w:space="0" w:color="auto"/>
                <w:left w:val="none" w:sz="0" w:space="0" w:color="auto"/>
                <w:bottom w:val="none" w:sz="0" w:space="0" w:color="auto"/>
                <w:right w:val="none" w:sz="0" w:space="0" w:color="auto"/>
              </w:divBdr>
            </w:div>
          </w:divsChild>
        </w:div>
        <w:div w:id="1954482200">
          <w:marLeft w:val="0"/>
          <w:marRight w:val="0"/>
          <w:marTop w:val="0"/>
          <w:marBottom w:val="0"/>
          <w:divBdr>
            <w:top w:val="none" w:sz="0" w:space="0" w:color="auto"/>
            <w:left w:val="none" w:sz="0" w:space="0" w:color="auto"/>
            <w:bottom w:val="none" w:sz="0" w:space="0" w:color="auto"/>
            <w:right w:val="none" w:sz="0" w:space="0" w:color="auto"/>
          </w:divBdr>
          <w:divsChild>
            <w:div w:id="174267757">
              <w:marLeft w:val="0"/>
              <w:marRight w:val="0"/>
              <w:marTop w:val="0"/>
              <w:marBottom w:val="0"/>
              <w:divBdr>
                <w:top w:val="none" w:sz="0" w:space="0" w:color="auto"/>
                <w:left w:val="none" w:sz="0" w:space="0" w:color="auto"/>
                <w:bottom w:val="none" w:sz="0" w:space="0" w:color="auto"/>
                <w:right w:val="none" w:sz="0" w:space="0" w:color="auto"/>
              </w:divBdr>
            </w:div>
          </w:divsChild>
        </w:div>
        <w:div w:id="1276867039">
          <w:marLeft w:val="0"/>
          <w:marRight w:val="0"/>
          <w:marTop w:val="0"/>
          <w:marBottom w:val="0"/>
          <w:divBdr>
            <w:top w:val="none" w:sz="0" w:space="0" w:color="auto"/>
            <w:left w:val="none" w:sz="0" w:space="0" w:color="auto"/>
            <w:bottom w:val="none" w:sz="0" w:space="0" w:color="auto"/>
            <w:right w:val="none" w:sz="0" w:space="0" w:color="auto"/>
          </w:divBdr>
          <w:divsChild>
            <w:div w:id="485514448">
              <w:marLeft w:val="0"/>
              <w:marRight w:val="0"/>
              <w:marTop w:val="0"/>
              <w:marBottom w:val="0"/>
              <w:divBdr>
                <w:top w:val="none" w:sz="0" w:space="0" w:color="auto"/>
                <w:left w:val="none" w:sz="0" w:space="0" w:color="auto"/>
                <w:bottom w:val="none" w:sz="0" w:space="0" w:color="auto"/>
                <w:right w:val="none" w:sz="0" w:space="0" w:color="auto"/>
              </w:divBdr>
            </w:div>
          </w:divsChild>
        </w:div>
        <w:div w:id="1118796735">
          <w:marLeft w:val="0"/>
          <w:marRight w:val="0"/>
          <w:marTop w:val="0"/>
          <w:marBottom w:val="0"/>
          <w:divBdr>
            <w:top w:val="none" w:sz="0" w:space="0" w:color="auto"/>
            <w:left w:val="none" w:sz="0" w:space="0" w:color="auto"/>
            <w:bottom w:val="none" w:sz="0" w:space="0" w:color="auto"/>
            <w:right w:val="none" w:sz="0" w:space="0" w:color="auto"/>
          </w:divBdr>
          <w:divsChild>
            <w:div w:id="256982295">
              <w:marLeft w:val="0"/>
              <w:marRight w:val="0"/>
              <w:marTop w:val="0"/>
              <w:marBottom w:val="0"/>
              <w:divBdr>
                <w:top w:val="none" w:sz="0" w:space="0" w:color="auto"/>
                <w:left w:val="none" w:sz="0" w:space="0" w:color="auto"/>
                <w:bottom w:val="none" w:sz="0" w:space="0" w:color="auto"/>
                <w:right w:val="none" w:sz="0" w:space="0" w:color="auto"/>
              </w:divBdr>
            </w:div>
          </w:divsChild>
        </w:div>
        <w:div w:id="513224084">
          <w:marLeft w:val="0"/>
          <w:marRight w:val="0"/>
          <w:marTop w:val="0"/>
          <w:marBottom w:val="0"/>
          <w:divBdr>
            <w:top w:val="none" w:sz="0" w:space="0" w:color="auto"/>
            <w:left w:val="none" w:sz="0" w:space="0" w:color="auto"/>
            <w:bottom w:val="none" w:sz="0" w:space="0" w:color="auto"/>
            <w:right w:val="none" w:sz="0" w:space="0" w:color="auto"/>
          </w:divBdr>
          <w:divsChild>
            <w:div w:id="203562000">
              <w:marLeft w:val="0"/>
              <w:marRight w:val="0"/>
              <w:marTop w:val="0"/>
              <w:marBottom w:val="0"/>
              <w:divBdr>
                <w:top w:val="none" w:sz="0" w:space="0" w:color="auto"/>
                <w:left w:val="none" w:sz="0" w:space="0" w:color="auto"/>
                <w:bottom w:val="none" w:sz="0" w:space="0" w:color="auto"/>
                <w:right w:val="none" w:sz="0" w:space="0" w:color="auto"/>
              </w:divBdr>
            </w:div>
          </w:divsChild>
        </w:div>
        <w:div w:id="1375273427">
          <w:marLeft w:val="0"/>
          <w:marRight w:val="0"/>
          <w:marTop w:val="0"/>
          <w:marBottom w:val="0"/>
          <w:divBdr>
            <w:top w:val="none" w:sz="0" w:space="0" w:color="auto"/>
            <w:left w:val="none" w:sz="0" w:space="0" w:color="auto"/>
            <w:bottom w:val="none" w:sz="0" w:space="0" w:color="auto"/>
            <w:right w:val="none" w:sz="0" w:space="0" w:color="auto"/>
          </w:divBdr>
          <w:divsChild>
            <w:div w:id="245311833">
              <w:marLeft w:val="0"/>
              <w:marRight w:val="0"/>
              <w:marTop w:val="0"/>
              <w:marBottom w:val="0"/>
              <w:divBdr>
                <w:top w:val="none" w:sz="0" w:space="0" w:color="auto"/>
                <w:left w:val="none" w:sz="0" w:space="0" w:color="auto"/>
                <w:bottom w:val="none" w:sz="0" w:space="0" w:color="auto"/>
                <w:right w:val="none" w:sz="0" w:space="0" w:color="auto"/>
              </w:divBdr>
            </w:div>
          </w:divsChild>
        </w:div>
        <w:div w:id="2048601633">
          <w:marLeft w:val="0"/>
          <w:marRight w:val="0"/>
          <w:marTop w:val="0"/>
          <w:marBottom w:val="0"/>
          <w:divBdr>
            <w:top w:val="none" w:sz="0" w:space="0" w:color="auto"/>
            <w:left w:val="none" w:sz="0" w:space="0" w:color="auto"/>
            <w:bottom w:val="none" w:sz="0" w:space="0" w:color="auto"/>
            <w:right w:val="none" w:sz="0" w:space="0" w:color="auto"/>
          </w:divBdr>
          <w:divsChild>
            <w:div w:id="76949813">
              <w:marLeft w:val="0"/>
              <w:marRight w:val="0"/>
              <w:marTop w:val="0"/>
              <w:marBottom w:val="0"/>
              <w:divBdr>
                <w:top w:val="none" w:sz="0" w:space="0" w:color="auto"/>
                <w:left w:val="none" w:sz="0" w:space="0" w:color="auto"/>
                <w:bottom w:val="none" w:sz="0" w:space="0" w:color="auto"/>
                <w:right w:val="none" w:sz="0" w:space="0" w:color="auto"/>
              </w:divBdr>
            </w:div>
          </w:divsChild>
        </w:div>
        <w:div w:id="440145995">
          <w:marLeft w:val="0"/>
          <w:marRight w:val="0"/>
          <w:marTop w:val="0"/>
          <w:marBottom w:val="0"/>
          <w:divBdr>
            <w:top w:val="none" w:sz="0" w:space="0" w:color="auto"/>
            <w:left w:val="none" w:sz="0" w:space="0" w:color="auto"/>
            <w:bottom w:val="none" w:sz="0" w:space="0" w:color="auto"/>
            <w:right w:val="none" w:sz="0" w:space="0" w:color="auto"/>
          </w:divBdr>
          <w:divsChild>
            <w:div w:id="1984772731">
              <w:marLeft w:val="0"/>
              <w:marRight w:val="0"/>
              <w:marTop w:val="0"/>
              <w:marBottom w:val="0"/>
              <w:divBdr>
                <w:top w:val="none" w:sz="0" w:space="0" w:color="auto"/>
                <w:left w:val="none" w:sz="0" w:space="0" w:color="auto"/>
                <w:bottom w:val="none" w:sz="0" w:space="0" w:color="auto"/>
                <w:right w:val="none" w:sz="0" w:space="0" w:color="auto"/>
              </w:divBdr>
            </w:div>
          </w:divsChild>
        </w:div>
        <w:div w:id="139542478">
          <w:marLeft w:val="0"/>
          <w:marRight w:val="0"/>
          <w:marTop w:val="0"/>
          <w:marBottom w:val="0"/>
          <w:divBdr>
            <w:top w:val="none" w:sz="0" w:space="0" w:color="auto"/>
            <w:left w:val="none" w:sz="0" w:space="0" w:color="auto"/>
            <w:bottom w:val="none" w:sz="0" w:space="0" w:color="auto"/>
            <w:right w:val="none" w:sz="0" w:space="0" w:color="auto"/>
          </w:divBdr>
          <w:divsChild>
            <w:div w:id="1964069357">
              <w:marLeft w:val="0"/>
              <w:marRight w:val="0"/>
              <w:marTop w:val="0"/>
              <w:marBottom w:val="0"/>
              <w:divBdr>
                <w:top w:val="none" w:sz="0" w:space="0" w:color="auto"/>
                <w:left w:val="none" w:sz="0" w:space="0" w:color="auto"/>
                <w:bottom w:val="none" w:sz="0" w:space="0" w:color="auto"/>
                <w:right w:val="none" w:sz="0" w:space="0" w:color="auto"/>
              </w:divBdr>
            </w:div>
          </w:divsChild>
        </w:div>
        <w:div w:id="868955455">
          <w:marLeft w:val="0"/>
          <w:marRight w:val="0"/>
          <w:marTop w:val="0"/>
          <w:marBottom w:val="0"/>
          <w:divBdr>
            <w:top w:val="none" w:sz="0" w:space="0" w:color="auto"/>
            <w:left w:val="none" w:sz="0" w:space="0" w:color="auto"/>
            <w:bottom w:val="none" w:sz="0" w:space="0" w:color="auto"/>
            <w:right w:val="none" w:sz="0" w:space="0" w:color="auto"/>
          </w:divBdr>
          <w:divsChild>
            <w:div w:id="1349023817">
              <w:marLeft w:val="0"/>
              <w:marRight w:val="0"/>
              <w:marTop w:val="0"/>
              <w:marBottom w:val="0"/>
              <w:divBdr>
                <w:top w:val="none" w:sz="0" w:space="0" w:color="auto"/>
                <w:left w:val="none" w:sz="0" w:space="0" w:color="auto"/>
                <w:bottom w:val="none" w:sz="0" w:space="0" w:color="auto"/>
                <w:right w:val="none" w:sz="0" w:space="0" w:color="auto"/>
              </w:divBdr>
            </w:div>
          </w:divsChild>
        </w:div>
        <w:div w:id="1825193949">
          <w:marLeft w:val="0"/>
          <w:marRight w:val="0"/>
          <w:marTop w:val="0"/>
          <w:marBottom w:val="0"/>
          <w:divBdr>
            <w:top w:val="none" w:sz="0" w:space="0" w:color="auto"/>
            <w:left w:val="none" w:sz="0" w:space="0" w:color="auto"/>
            <w:bottom w:val="none" w:sz="0" w:space="0" w:color="auto"/>
            <w:right w:val="none" w:sz="0" w:space="0" w:color="auto"/>
          </w:divBdr>
          <w:divsChild>
            <w:div w:id="1470783951">
              <w:marLeft w:val="0"/>
              <w:marRight w:val="0"/>
              <w:marTop w:val="0"/>
              <w:marBottom w:val="0"/>
              <w:divBdr>
                <w:top w:val="none" w:sz="0" w:space="0" w:color="auto"/>
                <w:left w:val="none" w:sz="0" w:space="0" w:color="auto"/>
                <w:bottom w:val="none" w:sz="0" w:space="0" w:color="auto"/>
                <w:right w:val="none" w:sz="0" w:space="0" w:color="auto"/>
              </w:divBdr>
            </w:div>
          </w:divsChild>
        </w:div>
        <w:div w:id="1356999750">
          <w:marLeft w:val="0"/>
          <w:marRight w:val="0"/>
          <w:marTop w:val="0"/>
          <w:marBottom w:val="0"/>
          <w:divBdr>
            <w:top w:val="none" w:sz="0" w:space="0" w:color="auto"/>
            <w:left w:val="none" w:sz="0" w:space="0" w:color="auto"/>
            <w:bottom w:val="none" w:sz="0" w:space="0" w:color="auto"/>
            <w:right w:val="none" w:sz="0" w:space="0" w:color="auto"/>
          </w:divBdr>
          <w:divsChild>
            <w:div w:id="1583639919">
              <w:marLeft w:val="0"/>
              <w:marRight w:val="0"/>
              <w:marTop w:val="0"/>
              <w:marBottom w:val="0"/>
              <w:divBdr>
                <w:top w:val="none" w:sz="0" w:space="0" w:color="auto"/>
                <w:left w:val="none" w:sz="0" w:space="0" w:color="auto"/>
                <w:bottom w:val="none" w:sz="0" w:space="0" w:color="auto"/>
                <w:right w:val="none" w:sz="0" w:space="0" w:color="auto"/>
              </w:divBdr>
              <w:divsChild>
                <w:div w:id="72282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4656">
          <w:marLeft w:val="0"/>
          <w:marRight w:val="0"/>
          <w:marTop w:val="0"/>
          <w:marBottom w:val="0"/>
          <w:divBdr>
            <w:top w:val="none" w:sz="0" w:space="0" w:color="auto"/>
            <w:left w:val="none" w:sz="0" w:space="0" w:color="auto"/>
            <w:bottom w:val="none" w:sz="0" w:space="0" w:color="auto"/>
            <w:right w:val="none" w:sz="0" w:space="0" w:color="auto"/>
          </w:divBdr>
          <w:divsChild>
            <w:div w:id="122968707">
              <w:marLeft w:val="0"/>
              <w:marRight w:val="0"/>
              <w:marTop w:val="0"/>
              <w:marBottom w:val="0"/>
              <w:divBdr>
                <w:top w:val="none" w:sz="0" w:space="0" w:color="auto"/>
                <w:left w:val="none" w:sz="0" w:space="0" w:color="auto"/>
                <w:bottom w:val="none" w:sz="0" w:space="0" w:color="auto"/>
                <w:right w:val="none" w:sz="0" w:space="0" w:color="auto"/>
              </w:divBdr>
            </w:div>
          </w:divsChild>
        </w:div>
        <w:div w:id="2128505955">
          <w:marLeft w:val="0"/>
          <w:marRight w:val="0"/>
          <w:marTop w:val="0"/>
          <w:marBottom w:val="0"/>
          <w:divBdr>
            <w:top w:val="none" w:sz="0" w:space="0" w:color="auto"/>
            <w:left w:val="none" w:sz="0" w:space="0" w:color="auto"/>
            <w:bottom w:val="none" w:sz="0" w:space="0" w:color="auto"/>
            <w:right w:val="none" w:sz="0" w:space="0" w:color="auto"/>
          </w:divBdr>
          <w:divsChild>
            <w:div w:id="632754167">
              <w:marLeft w:val="0"/>
              <w:marRight w:val="0"/>
              <w:marTop w:val="0"/>
              <w:marBottom w:val="0"/>
              <w:divBdr>
                <w:top w:val="none" w:sz="0" w:space="0" w:color="auto"/>
                <w:left w:val="none" w:sz="0" w:space="0" w:color="auto"/>
                <w:bottom w:val="none" w:sz="0" w:space="0" w:color="auto"/>
                <w:right w:val="none" w:sz="0" w:space="0" w:color="auto"/>
              </w:divBdr>
            </w:div>
          </w:divsChild>
        </w:div>
        <w:div w:id="1975138737">
          <w:marLeft w:val="0"/>
          <w:marRight w:val="0"/>
          <w:marTop w:val="0"/>
          <w:marBottom w:val="0"/>
          <w:divBdr>
            <w:top w:val="none" w:sz="0" w:space="0" w:color="auto"/>
            <w:left w:val="none" w:sz="0" w:space="0" w:color="auto"/>
            <w:bottom w:val="none" w:sz="0" w:space="0" w:color="auto"/>
            <w:right w:val="none" w:sz="0" w:space="0" w:color="auto"/>
          </w:divBdr>
          <w:divsChild>
            <w:div w:id="1321689875">
              <w:marLeft w:val="0"/>
              <w:marRight w:val="0"/>
              <w:marTop w:val="0"/>
              <w:marBottom w:val="0"/>
              <w:divBdr>
                <w:top w:val="none" w:sz="0" w:space="0" w:color="auto"/>
                <w:left w:val="none" w:sz="0" w:space="0" w:color="auto"/>
                <w:bottom w:val="none" w:sz="0" w:space="0" w:color="auto"/>
                <w:right w:val="none" w:sz="0" w:space="0" w:color="auto"/>
              </w:divBdr>
              <w:divsChild>
                <w:div w:id="10460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2421">
          <w:marLeft w:val="0"/>
          <w:marRight w:val="0"/>
          <w:marTop w:val="0"/>
          <w:marBottom w:val="0"/>
          <w:divBdr>
            <w:top w:val="none" w:sz="0" w:space="0" w:color="auto"/>
            <w:left w:val="none" w:sz="0" w:space="0" w:color="auto"/>
            <w:bottom w:val="none" w:sz="0" w:space="0" w:color="auto"/>
            <w:right w:val="none" w:sz="0" w:space="0" w:color="auto"/>
          </w:divBdr>
          <w:divsChild>
            <w:div w:id="1384448554">
              <w:marLeft w:val="0"/>
              <w:marRight w:val="0"/>
              <w:marTop w:val="0"/>
              <w:marBottom w:val="0"/>
              <w:divBdr>
                <w:top w:val="none" w:sz="0" w:space="0" w:color="auto"/>
                <w:left w:val="none" w:sz="0" w:space="0" w:color="auto"/>
                <w:bottom w:val="none" w:sz="0" w:space="0" w:color="auto"/>
                <w:right w:val="none" w:sz="0" w:space="0" w:color="auto"/>
              </w:divBdr>
            </w:div>
          </w:divsChild>
        </w:div>
        <w:div w:id="1478960997">
          <w:marLeft w:val="0"/>
          <w:marRight w:val="0"/>
          <w:marTop w:val="0"/>
          <w:marBottom w:val="0"/>
          <w:divBdr>
            <w:top w:val="none" w:sz="0" w:space="0" w:color="auto"/>
            <w:left w:val="none" w:sz="0" w:space="0" w:color="auto"/>
            <w:bottom w:val="none" w:sz="0" w:space="0" w:color="auto"/>
            <w:right w:val="none" w:sz="0" w:space="0" w:color="auto"/>
          </w:divBdr>
          <w:divsChild>
            <w:div w:id="898127513">
              <w:marLeft w:val="0"/>
              <w:marRight w:val="0"/>
              <w:marTop w:val="0"/>
              <w:marBottom w:val="0"/>
              <w:divBdr>
                <w:top w:val="none" w:sz="0" w:space="0" w:color="auto"/>
                <w:left w:val="none" w:sz="0" w:space="0" w:color="auto"/>
                <w:bottom w:val="none" w:sz="0" w:space="0" w:color="auto"/>
                <w:right w:val="none" w:sz="0" w:space="0" w:color="auto"/>
              </w:divBdr>
            </w:div>
          </w:divsChild>
        </w:div>
        <w:div w:id="2076512063">
          <w:marLeft w:val="0"/>
          <w:marRight w:val="0"/>
          <w:marTop w:val="0"/>
          <w:marBottom w:val="0"/>
          <w:divBdr>
            <w:top w:val="none" w:sz="0" w:space="0" w:color="auto"/>
            <w:left w:val="none" w:sz="0" w:space="0" w:color="auto"/>
            <w:bottom w:val="none" w:sz="0" w:space="0" w:color="auto"/>
            <w:right w:val="none" w:sz="0" w:space="0" w:color="auto"/>
          </w:divBdr>
          <w:divsChild>
            <w:div w:id="258371205">
              <w:marLeft w:val="0"/>
              <w:marRight w:val="0"/>
              <w:marTop w:val="0"/>
              <w:marBottom w:val="0"/>
              <w:divBdr>
                <w:top w:val="none" w:sz="0" w:space="0" w:color="auto"/>
                <w:left w:val="none" w:sz="0" w:space="0" w:color="auto"/>
                <w:bottom w:val="none" w:sz="0" w:space="0" w:color="auto"/>
                <w:right w:val="none" w:sz="0" w:space="0" w:color="auto"/>
              </w:divBdr>
              <w:divsChild>
                <w:div w:id="15587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8025">
          <w:marLeft w:val="0"/>
          <w:marRight w:val="0"/>
          <w:marTop w:val="0"/>
          <w:marBottom w:val="0"/>
          <w:divBdr>
            <w:top w:val="none" w:sz="0" w:space="0" w:color="auto"/>
            <w:left w:val="none" w:sz="0" w:space="0" w:color="auto"/>
            <w:bottom w:val="none" w:sz="0" w:space="0" w:color="auto"/>
            <w:right w:val="none" w:sz="0" w:space="0" w:color="auto"/>
          </w:divBdr>
          <w:divsChild>
            <w:div w:id="1819035601">
              <w:marLeft w:val="0"/>
              <w:marRight w:val="0"/>
              <w:marTop w:val="0"/>
              <w:marBottom w:val="0"/>
              <w:divBdr>
                <w:top w:val="none" w:sz="0" w:space="0" w:color="auto"/>
                <w:left w:val="none" w:sz="0" w:space="0" w:color="auto"/>
                <w:bottom w:val="none" w:sz="0" w:space="0" w:color="auto"/>
                <w:right w:val="none" w:sz="0" w:space="0" w:color="auto"/>
              </w:divBdr>
            </w:div>
          </w:divsChild>
        </w:div>
        <w:div w:id="1362322709">
          <w:marLeft w:val="0"/>
          <w:marRight w:val="0"/>
          <w:marTop w:val="0"/>
          <w:marBottom w:val="0"/>
          <w:divBdr>
            <w:top w:val="none" w:sz="0" w:space="0" w:color="auto"/>
            <w:left w:val="none" w:sz="0" w:space="0" w:color="auto"/>
            <w:bottom w:val="none" w:sz="0" w:space="0" w:color="auto"/>
            <w:right w:val="none" w:sz="0" w:space="0" w:color="auto"/>
          </w:divBdr>
          <w:divsChild>
            <w:div w:id="368380554">
              <w:marLeft w:val="0"/>
              <w:marRight w:val="0"/>
              <w:marTop w:val="0"/>
              <w:marBottom w:val="0"/>
              <w:divBdr>
                <w:top w:val="none" w:sz="0" w:space="0" w:color="auto"/>
                <w:left w:val="none" w:sz="0" w:space="0" w:color="auto"/>
                <w:bottom w:val="none" w:sz="0" w:space="0" w:color="auto"/>
                <w:right w:val="none" w:sz="0" w:space="0" w:color="auto"/>
              </w:divBdr>
            </w:div>
          </w:divsChild>
        </w:div>
        <w:div w:id="1082872438">
          <w:marLeft w:val="0"/>
          <w:marRight w:val="0"/>
          <w:marTop w:val="0"/>
          <w:marBottom w:val="0"/>
          <w:divBdr>
            <w:top w:val="none" w:sz="0" w:space="0" w:color="auto"/>
            <w:left w:val="none" w:sz="0" w:space="0" w:color="auto"/>
            <w:bottom w:val="none" w:sz="0" w:space="0" w:color="auto"/>
            <w:right w:val="none" w:sz="0" w:space="0" w:color="auto"/>
          </w:divBdr>
          <w:divsChild>
            <w:div w:id="1199732492">
              <w:marLeft w:val="0"/>
              <w:marRight w:val="0"/>
              <w:marTop w:val="0"/>
              <w:marBottom w:val="0"/>
              <w:divBdr>
                <w:top w:val="none" w:sz="0" w:space="0" w:color="auto"/>
                <w:left w:val="none" w:sz="0" w:space="0" w:color="auto"/>
                <w:bottom w:val="none" w:sz="0" w:space="0" w:color="auto"/>
                <w:right w:val="none" w:sz="0" w:space="0" w:color="auto"/>
              </w:divBdr>
              <w:divsChild>
                <w:div w:id="18373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8513">
          <w:marLeft w:val="0"/>
          <w:marRight w:val="0"/>
          <w:marTop w:val="0"/>
          <w:marBottom w:val="0"/>
          <w:divBdr>
            <w:top w:val="none" w:sz="0" w:space="0" w:color="auto"/>
            <w:left w:val="none" w:sz="0" w:space="0" w:color="auto"/>
            <w:bottom w:val="none" w:sz="0" w:space="0" w:color="auto"/>
            <w:right w:val="none" w:sz="0" w:space="0" w:color="auto"/>
          </w:divBdr>
          <w:divsChild>
            <w:div w:id="633027780">
              <w:marLeft w:val="0"/>
              <w:marRight w:val="0"/>
              <w:marTop w:val="0"/>
              <w:marBottom w:val="0"/>
              <w:divBdr>
                <w:top w:val="none" w:sz="0" w:space="0" w:color="auto"/>
                <w:left w:val="none" w:sz="0" w:space="0" w:color="auto"/>
                <w:bottom w:val="none" w:sz="0" w:space="0" w:color="auto"/>
                <w:right w:val="none" w:sz="0" w:space="0" w:color="auto"/>
              </w:divBdr>
            </w:div>
          </w:divsChild>
        </w:div>
        <w:div w:id="1959678174">
          <w:marLeft w:val="0"/>
          <w:marRight w:val="0"/>
          <w:marTop w:val="0"/>
          <w:marBottom w:val="0"/>
          <w:divBdr>
            <w:top w:val="none" w:sz="0" w:space="0" w:color="auto"/>
            <w:left w:val="none" w:sz="0" w:space="0" w:color="auto"/>
            <w:bottom w:val="none" w:sz="0" w:space="0" w:color="auto"/>
            <w:right w:val="none" w:sz="0" w:space="0" w:color="auto"/>
          </w:divBdr>
          <w:divsChild>
            <w:div w:id="218055568">
              <w:marLeft w:val="0"/>
              <w:marRight w:val="0"/>
              <w:marTop w:val="0"/>
              <w:marBottom w:val="0"/>
              <w:divBdr>
                <w:top w:val="none" w:sz="0" w:space="0" w:color="auto"/>
                <w:left w:val="none" w:sz="0" w:space="0" w:color="auto"/>
                <w:bottom w:val="none" w:sz="0" w:space="0" w:color="auto"/>
                <w:right w:val="none" w:sz="0" w:space="0" w:color="auto"/>
              </w:divBdr>
            </w:div>
          </w:divsChild>
        </w:div>
        <w:div w:id="605891304">
          <w:marLeft w:val="0"/>
          <w:marRight w:val="0"/>
          <w:marTop w:val="0"/>
          <w:marBottom w:val="0"/>
          <w:divBdr>
            <w:top w:val="none" w:sz="0" w:space="0" w:color="auto"/>
            <w:left w:val="none" w:sz="0" w:space="0" w:color="auto"/>
            <w:bottom w:val="none" w:sz="0" w:space="0" w:color="auto"/>
            <w:right w:val="none" w:sz="0" w:space="0" w:color="auto"/>
          </w:divBdr>
          <w:divsChild>
            <w:div w:id="1740861195">
              <w:marLeft w:val="0"/>
              <w:marRight w:val="0"/>
              <w:marTop w:val="0"/>
              <w:marBottom w:val="0"/>
              <w:divBdr>
                <w:top w:val="none" w:sz="0" w:space="0" w:color="auto"/>
                <w:left w:val="none" w:sz="0" w:space="0" w:color="auto"/>
                <w:bottom w:val="none" w:sz="0" w:space="0" w:color="auto"/>
                <w:right w:val="none" w:sz="0" w:space="0" w:color="auto"/>
              </w:divBdr>
            </w:div>
          </w:divsChild>
        </w:div>
        <w:div w:id="1460758073">
          <w:marLeft w:val="0"/>
          <w:marRight w:val="0"/>
          <w:marTop w:val="0"/>
          <w:marBottom w:val="0"/>
          <w:divBdr>
            <w:top w:val="none" w:sz="0" w:space="0" w:color="auto"/>
            <w:left w:val="none" w:sz="0" w:space="0" w:color="auto"/>
            <w:bottom w:val="none" w:sz="0" w:space="0" w:color="auto"/>
            <w:right w:val="none" w:sz="0" w:space="0" w:color="auto"/>
          </w:divBdr>
          <w:divsChild>
            <w:div w:id="240876318">
              <w:marLeft w:val="0"/>
              <w:marRight w:val="0"/>
              <w:marTop w:val="0"/>
              <w:marBottom w:val="0"/>
              <w:divBdr>
                <w:top w:val="none" w:sz="0" w:space="0" w:color="auto"/>
                <w:left w:val="none" w:sz="0" w:space="0" w:color="auto"/>
                <w:bottom w:val="none" w:sz="0" w:space="0" w:color="auto"/>
                <w:right w:val="none" w:sz="0" w:space="0" w:color="auto"/>
              </w:divBdr>
            </w:div>
          </w:divsChild>
        </w:div>
        <w:div w:id="511334289">
          <w:marLeft w:val="0"/>
          <w:marRight w:val="0"/>
          <w:marTop w:val="0"/>
          <w:marBottom w:val="0"/>
          <w:divBdr>
            <w:top w:val="none" w:sz="0" w:space="0" w:color="auto"/>
            <w:left w:val="none" w:sz="0" w:space="0" w:color="auto"/>
            <w:bottom w:val="none" w:sz="0" w:space="0" w:color="auto"/>
            <w:right w:val="none" w:sz="0" w:space="0" w:color="auto"/>
          </w:divBdr>
          <w:divsChild>
            <w:div w:id="1268153003">
              <w:marLeft w:val="0"/>
              <w:marRight w:val="0"/>
              <w:marTop w:val="0"/>
              <w:marBottom w:val="0"/>
              <w:divBdr>
                <w:top w:val="none" w:sz="0" w:space="0" w:color="auto"/>
                <w:left w:val="none" w:sz="0" w:space="0" w:color="auto"/>
                <w:bottom w:val="none" w:sz="0" w:space="0" w:color="auto"/>
                <w:right w:val="none" w:sz="0" w:space="0" w:color="auto"/>
              </w:divBdr>
            </w:div>
          </w:divsChild>
        </w:div>
        <w:div w:id="1074936081">
          <w:marLeft w:val="0"/>
          <w:marRight w:val="0"/>
          <w:marTop w:val="0"/>
          <w:marBottom w:val="0"/>
          <w:divBdr>
            <w:top w:val="none" w:sz="0" w:space="0" w:color="auto"/>
            <w:left w:val="none" w:sz="0" w:space="0" w:color="auto"/>
            <w:bottom w:val="none" w:sz="0" w:space="0" w:color="auto"/>
            <w:right w:val="none" w:sz="0" w:space="0" w:color="auto"/>
          </w:divBdr>
          <w:divsChild>
            <w:div w:id="16917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jmp.com/en_ch/statistics-knowledge-portal/t-test/two-sample-t-test.html"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Manolis Tsiknakis</dc:creator>
  <cp:keywords/>
  <dc:description/>
  <cp:lastModifiedBy>Manolis Tsiknakis</cp:lastModifiedBy>
  <cp:revision>2</cp:revision>
  <dcterms:created xsi:type="dcterms:W3CDTF">2023-01-17T10:49:00Z</dcterms:created>
  <dcterms:modified xsi:type="dcterms:W3CDTF">2023-01-17T10:49:00Z</dcterms:modified>
</cp:coreProperties>
</file>