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b/>
          <w:sz w:val="28"/>
          <w:szCs w:val="28"/>
          <w:lang w:val="el-GR"/>
        </w:rPr>
        <w:t>Στατιστική (Α.Π.)</w:t>
      </w:r>
      <w:r>
        <w:rPr>
          <w:b/>
          <w:sz w:val="28"/>
          <w:szCs w:val="28"/>
        </w:rPr>
        <w:t xml:space="preserve"> </w:t>
      </w:r>
      <w:r>
        <w:rPr>
          <w:sz w:val="24"/>
          <w:szCs w:val="24"/>
        </w:rPr>
        <w:t>ΟΝΟΜΑΤΕΠΩΝΥΜΟ……………………………………………………………….ΑΜ……………..</w:t>
      </w:r>
    </w:p>
    <w:p>
      <w:pPr>
        <w:pStyle w:val="Normal"/>
        <w:rPr>
          <w:b/>
          <w:b/>
          <w:sz w:val="24"/>
          <w:szCs w:val="24"/>
        </w:rPr>
      </w:pPr>
      <w:r>
        <w:rPr>
          <w:b/>
          <w:sz w:val="24"/>
          <w:szCs w:val="24"/>
        </w:rPr>
        <w:t xml:space="preserve">Χρησιμοποιώντας το αρχείο </w:t>
      </w:r>
      <w:r>
        <w:rPr>
          <w:b/>
          <w:sz w:val="24"/>
          <w:szCs w:val="24"/>
          <w:lang w:val="en-US"/>
        </w:rPr>
        <w:t>JOB</w:t>
      </w:r>
      <w:r>
        <w:rPr>
          <w:b/>
          <w:sz w:val="24"/>
          <w:szCs w:val="24"/>
        </w:rPr>
        <w:t>:</w:t>
      </w:r>
    </w:p>
    <w:p>
      <w:pPr>
        <w:pStyle w:val="ListParagraph"/>
        <w:numPr>
          <w:ilvl w:val="0"/>
          <w:numId w:val="1"/>
        </w:numPr>
        <w:rPr>
          <w:sz w:val="24"/>
          <w:szCs w:val="24"/>
        </w:rPr>
      </w:pPr>
      <w:r>
        <w:rPr>
          <w:sz w:val="24"/>
          <w:szCs w:val="24"/>
        </w:rPr>
        <w:t>Να συμπληρώσετε τον παρακάτω πίνακα</w:t>
      </w:r>
    </w:p>
    <w:tbl>
      <w:tblPr>
        <w:tblStyle w:val="a4"/>
        <w:tblW w:w="5512"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2109"/>
        <w:gridCol w:w="1844"/>
        <w:gridCol w:w="1559"/>
      </w:tblGrid>
      <w:tr>
        <w:trPr/>
        <w:tc>
          <w:tcPr>
            <w:tcW w:w="2109" w:type="dxa"/>
            <w:tcBorders/>
          </w:tcPr>
          <w:p>
            <w:pPr>
              <w:pStyle w:val="ListParagraph"/>
              <w:widowControl/>
              <w:spacing w:lineRule="auto" w:line="240" w:before="0" w:after="0"/>
              <w:ind w:left="0" w:hanging="0"/>
              <w:contextualSpacing/>
              <w:jc w:val="left"/>
              <w:rPr>
                <w:b/>
                <w:b/>
                <w:sz w:val="24"/>
                <w:szCs w:val="24"/>
              </w:rPr>
            </w:pPr>
            <w:r>
              <w:rPr>
                <w:rFonts w:eastAsia="Calibri" w:cs=""/>
                <w:b/>
                <w:kern w:val="0"/>
                <w:sz w:val="24"/>
                <w:szCs w:val="24"/>
                <w:lang w:val="el-GR" w:eastAsia="en-US" w:bidi="ar-SA"/>
              </w:rPr>
              <w:t>Μόρφωση</w:t>
            </w:r>
          </w:p>
        </w:tc>
        <w:tc>
          <w:tcPr>
            <w:tcW w:w="1844" w:type="dxa"/>
            <w:tcBorders/>
          </w:tcPr>
          <w:p>
            <w:pPr>
              <w:pStyle w:val="ListParagraph"/>
              <w:widowControl/>
              <w:spacing w:lineRule="auto" w:line="240" w:before="0" w:after="0"/>
              <w:ind w:left="0" w:hanging="0"/>
              <w:contextualSpacing/>
              <w:jc w:val="center"/>
              <w:rPr>
                <w:sz w:val="24"/>
                <w:szCs w:val="24"/>
              </w:rPr>
            </w:pPr>
            <w:r>
              <w:rPr>
                <w:rFonts w:eastAsia="Calibri" w:cs=""/>
                <w:kern w:val="0"/>
                <w:sz w:val="24"/>
                <w:szCs w:val="24"/>
                <w:lang w:val="el-GR" w:eastAsia="en-US" w:bidi="ar-SA"/>
              </w:rPr>
              <w:t>Συχνότητα</w:t>
            </w:r>
          </w:p>
        </w:tc>
        <w:tc>
          <w:tcPr>
            <w:tcW w:w="1559" w:type="dxa"/>
            <w:tcBorders/>
          </w:tcPr>
          <w:p>
            <w:pPr>
              <w:pStyle w:val="ListParagraph"/>
              <w:widowControl/>
              <w:spacing w:lineRule="auto" w:line="240" w:before="0" w:after="0"/>
              <w:ind w:left="0" w:hanging="0"/>
              <w:contextualSpacing/>
              <w:jc w:val="center"/>
              <w:rPr>
                <w:sz w:val="24"/>
                <w:szCs w:val="24"/>
              </w:rPr>
            </w:pPr>
            <w:r>
              <w:rPr>
                <w:rFonts w:eastAsia="Calibri" w:cs=""/>
                <w:kern w:val="0"/>
                <w:sz w:val="24"/>
                <w:szCs w:val="24"/>
                <w:lang w:val="el-GR" w:eastAsia="en-US" w:bidi="ar-SA"/>
              </w:rPr>
              <w:t>%</w:t>
            </w:r>
          </w:p>
        </w:tc>
      </w:tr>
      <w:tr>
        <w:trPr/>
        <w:tc>
          <w:tcPr>
            <w:tcW w:w="2109" w:type="dxa"/>
            <w:tcBorders/>
          </w:tcPr>
          <w:p>
            <w:pPr>
              <w:pStyle w:val="ListParagraph"/>
              <w:widowControl/>
              <w:spacing w:lineRule="auto" w:line="240" w:before="0" w:after="0"/>
              <w:ind w:left="0" w:hanging="0"/>
              <w:contextualSpacing/>
              <w:jc w:val="right"/>
              <w:rPr>
                <w:sz w:val="24"/>
                <w:szCs w:val="24"/>
              </w:rPr>
            </w:pPr>
            <w:r>
              <w:rPr>
                <w:rFonts w:eastAsia="Calibri" w:cs=""/>
                <w:kern w:val="0"/>
                <w:sz w:val="24"/>
                <w:szCs w:val="24"/>
                <w:lang w:val="el-GR" w:eastAsia="en-US" w:bidi="ar-SA"/>
              </w:rPr>
              <w:t>ΛΥΚΕΙΟ</w:t>
            </w:r>
          </w:p>
        </w:tc>
        <w:tc>
          <w:tcPr>
            <w:tcW w:w="1844" w:type="dxa"/>
            <w:tcBorders/>
          </w:tcPr>
          <w:p>
            <w:pPr>
              <w:pStyle w:val="ListParagraph"/>
              <w:widowControl/>
              <w:spacing w:lineRule="auto" w:line="240" w:before="0" w:after="0"/>
              <w:ind w:left="0" w:hanging="0"/>
              <w:contextualSpacing/>
              <w:jc w:val="left"/>
              <w:rPr>
                <w:sz w:val="24"/>
                <w:szCs w:val="24"/>
              </w:rPr>
            </w:pPr>
            <w:r>
              <w:rPr>
                <w:rFonts w:eastAsia="Calibri" w:cs=""/>
                <w:kern w:val="0"/>
                <w:sz w:val="22"/>
                <w:szCs w:val="22"/>
                <w:lang w:val="el-GR" w:eastAsia="en-US" w:bidi="ar-SA"/>
              </w:rPr>
            </w:r>
          </w:p>
        </w:tc>
        <w:tc>
          <w:tcPr>
            <w:tcW w:w="1559" w:type="dxa"/>
            <w:tcBorders/>
          </w:tcPr>
          <w:p>
            <w:pPr>
              <w:pStyle w:val="ListParagraph"/>
              <w:widowControl/>
              <w:spacing w:lineRule="auto" w:line="240" w:before="0" w:after="0"/>
              <w:ind w:left="0" w:hanging="0"/>
              <w:contextualSpacing/>
              <w:jc w:val="left"/>
              <w:rPr>
                <w:sz w:val="24"/>
                <w:szCs w:val="24"/>
              </w:rPr>
            </w:pPr>
            <w:r>
              <w:rPr>
                <w:rFonts w:eastAsia="Calibri" w:cs=""/>
                <w:kern w:val="0"/>
                <w:sz w:val="22"/>
                <w:szCs w:val="22"/>
                <w:lang w:val="el-GR" w:eastAsia="en-US" w:bidi="ar-SA"/>
              </w:rPr>
            </w:r>
          </w:p>
        </w:tc>
      </w:tr>
      <w:tr>
        <w:trPr/>
        <w:tc>
          <w:tcPr>
            <w:tcW w:w="2109" w:type="dxa"/>
            <w:tcBorders/>
          </w:tcPr>
          <w:p>
            <w:pPr>
              <w:pStyle w:val="ListParagraph"/>
              <w:widowControl/>
              <w:spacing w:lineRule="auto" w:line="240" w:before="0" w:after="0"/>
              <w:ind w:left="0" w:hanging="0"/>
              <w:contextualSpacing/>
              <w:jc w:val="right"/>
              <w:rPr>
                <w:sz w:val="24"/>
                <w:szCs w:val="24"/>
              </w:rPr>
            </w:pPr>
            <w:r>
              <w:rPr>
                <w:rFonts w:eastAsia="Calibri" w:cs=""/>
                <w:kern w:val="0"/>
                <w:sz w:val="24"/>
                <w:szCs w:val="24"/>
                <w:lang w:val="el-GR" w:eastAsia="en-US" w:bidi="ar-SA"/>
              </w:rPr>
              <w:t>ΠΑΝΕΠ/ΤΕΙ</w:t>
            </w:r>
          </w:p>
        </w:tc>
        <w:tc>
          <w:tcPr>
            <w:tcW w:w="1844" w:type="dxa"/>
            <w:tcBorders/>
          </w:tcPr>
          <w:p>
            <w:pPr>
              <w:pStyle w:val="ListParagraph"/>
              <w:widowControl/>
              <w:spacing w:lineRule="auto" w:line="240" w:before="0" w:after="0"/>
              <w:ind w:left="0" w:hanging="0"/>
              <w:contextualSpacing/>
              <w:jc w:val="left"/>
              <w:rPr>
                <w:sz w:val="24"/>
                <w:szCs w:val="24"/>
              </w:rPr>
            </w:pPr>
            <w:r>
              <w:rPr>
                <w:rFonts w:eastAsia="Calibri" w:cs=""/>
                <w:kern w:val="0"/>
                <w:sz w:val="22"/>
                <w:szCs w:val="22"/>
                <w:lang w:val="el-GR" w:eastAsia="en-US" w:bidi="ar-SA"/>
              </w:rPr>
            </w:r>
          </w:p>
        </w:tc>
        <w:tc>
          <w:tcPr>
            <w:tcW w:w="1559" w:type="dxa"/>
            <w:tcBorders/>
          </w:tcPr>
          <w:p>
            <w:pPr>
              <w:pStyle w:val="ListParagraph"/>
              <w:widowControl/>
              <w:spacing w:lineRule="auto" w:line="240" w:before="0" w:after="0"/>
              <w:ind w:left="0" w:hanging="0"/>
              <w:contextualSpacing/>
              <w:jc w:val="left"/>
              <w:rPr>
                <w:sz w:val="24"/>
                <w:szCs w:val="24"/>
              </w:rPr>
            </w:pPr>
            <w:r>
              <w:rPr>
                <w:rFonts w:eastAsia="Calibri" w:cs=""/>
                <w:kern w:val="0"/>
                <w:sz w:val="22"/>
                <w:szCs w:val="22"/>
                <w:lang w:val="el-GR" w:eastAsia="en-US" w:bidi="ar-SA"/>
              </w:rPr>
            </w:r>
          </w:p>
        </w:tc>
      </w:tr>
      <w:tr>
        <w:trPr/>
        <w:tc>
          <w:tcPr>
            <w:tcW w:w="2109" w:type="dxa"/>
            <w:tcBorders/>
          </w:tcPr>
          <w:p>
            <w:pPr>
              <w:pStyle w:val="ListParagraph"/>
              <w:widowControl/>
              <w:spacing w:lineRule="auto" w:line="240" w:before="0" w:after="0"/>
              <w:ind w:left="0" w:hanging="0"/>
              <w:contextualSpacing/>
              <w:jc w:val="right"/>
              <w:rPr>
                <w:sz w:val="24"/>
                <w:szCs w:val="24"/>
              </w:rPr>
            </w:pPr>
            <w:r>
              <w:rPr>
                <w:rFonts w:eastAsia="Calibri" w:cs=""/>
                <w:kern w:val="0"/>
                <w:sz w:val="24"/>
                <w:szCs w:val="24"/>
                <w:lang w:val="el-GR" w:eastAsia="en-US" w:bidi="ar-SA"/>
              </w:rPr>
              <w:t>ΜΕΤΑΠΤΥΧΙΑΚΑ</w:t>
            </w:r>
          </w:p>
        </w:tc>
        <w:tc>
          <w:tcPr>
            <w:tcW w:w="1844" w:type="dxa"/>
            <w:tcBorders/>
          </w:tcPr>
          <w:p>
            <w:pPr>
              <w:pStyle w:val="ListParagraph"/>
              <w:widowControl/>
              <w:spacing w:lineRule="auto" w:line="240" w:before="0" w:after="0"/>
              <w:ind w:left="0" w:hanging="0"/>
              <w:contextualSpacing/>
              <w:jc w:val="left"/>
              <w:rPr>
                <w:sz w:val="24"/>
                <w:szCs w:val="24"/>
              </w:rPr>
            </w:pPr>
            <w:r>
              <w:rPr>
                <w:rFonts w:eastAsia="Calibri" w:cs=""/>
                <w:kern w:val="0"/>
                <w:sz w:val="22"/>
                <w:szCs w:val="22"/>
                <w:lang w:val="el-GR" w:eastAsia="en-US" w:bidi="ar-SA"/>
              </w:rPr>
            </w:r>
          </w:p>
        </w:tc>
        <w:tc>
          <w:tcPr>
            <w:tcW w:w="1559" w:type="dxa"/>
            <w:tcBorders/>
          </w:tcPr>
          <w:p>
            <w:pPr>
              <w:pStyle w:val="ListParagraph"/>
              <w:widowControl/>
              <w:spacing w:lineRule="auto" w:line="240" w:before="0" w:after="0"/>
              <w:ind w:left="0" w:hanging="0"/>
              <w:contextualSpacing/>
              <w:jc w:val="left"/>
              <w:rPr>
                <w:sz w:val="24"/>
                <w:szCs w:val="24"/>
              </w:rPr>
            </w:pPr>
            <w:r>
              <w:rPr>
                <w:rFonts w:eastAsia="Calibri" w:cs=""/>
                <w:kern w:val="0"/>
                <w:sz w:val="22"/>
                <w:szCs w:val="22"/>
                <w:lang w:val="el-GR" w:eastAsia="en-US" w:bidi="ar-SA"/>
              </w:rPr>
            </w:r>
            <w:bookmarkStart w:id="0" w:name="_GoBack"/>
            <w:bookmarkStart w:id="1" w:name="_GoBack"/>
            <w:bookmarkEnd w:id="1"/>
          </w:p>
        </w:tc>
      </w:tr>
    </w:tbl>
    <w:p>
      <w:pPr>
        <w:pStyle w:val="ListParagraph"/>
        <w:spacing w:lineRule="auto" w:line="240" w:before="0" w:after="0"/>
        <w:contextualSpacing/>
        <w:rPr>
          <w:sz w:val="24"/>
          <w:szCs w:val="24"/>
        </w:rPr>
      </w:pPr>
      <w:r>
        <w:rPr>
          <w:sz w:val="24"/>
          <w:szCs w:val="24"/>
        </w:rPr>
      </w:r>
      <w:bookmarkStart w:id="2" w:name="_GoBack"/>
      <w:bookmarkStart w:id="3" w:name="_GoBack"/>
      <w:bookmarkEnd w:id="3"/>
    </w:p>
    <w:p>
      <w:pPr>
        <w:pStyle w:val="ListParagraph"/>
        <w:numPr>
          <w:ilvl w:val="0"/>
          <w:numId w:val="1"/>
        </w:numPr>
        <w:spacing w:lineRule="auto" w:line="240" w:before="0" w:after="0"/>
        <w:contextualSpacing/>
        <w:rPr>
          <w:sz w:val="24"/>
          <w:szCs w:val="24"/>
        </w:rPr>
      </w:pPr>
      <w:r>
        <w:rPr>
          <w:sz w:val="24"/>
          <w:szCs w:val="24"/>
        </w:rPr>
        <w:t>Να ελέγξετε αν υπάρχει ο ετήσιος μισθός έχει κάποια σχέση με την μόρφωση, αφού συμπληρώσετε τον πίνακα</w:t>
      </w:r>
    </w:p>
    <w:tbl>
      <w:tblPr>
        <w:tblStyle w:val="a4"/>
        <w:tblW w:w="82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2"/>
        <w:gridCol w:w="1862"/>
        <w:gridCol w:w="1844"/>
        <w:gridCol w:w="2127"/>
      </w:tblGrid>
      <w:tr>
        <w:trPr/>
        <w:tc>
          <w:tcPr>
            <w:tcW w:w="2462" w:type="dxa"/>
            <w:tcBorders/>
          </w:tcPr>
          <w:p>
            <w:pPr>
              <w:pStyle w:val="ListParagraph"/>
              <w:widowControl/>
              <w:spacing w:lineRule="auto" w:line="240" w:before="0" w:after="0"/>
              <w:ind w:left="0" w:hanging="0"/>
              <w:contextualSpacing/>
              <w:jc w:val="left"/>
              <w:rPr>
                <w:b/>
                <w:b/>
                <w:sz w:val="24"/>
                <w:szCs w:val="24"/>
              </w:rPr>
            </w:pPr>
            <w:r>
              <w:rPr>
                <w:rFonts w:eastAsia="Calibri" w:cs=""/>
                <w:b/>
                <w:kern w:val="0"/>
                <w:sz w:val="24"/>
                <w:szCs w:val="24"/>
                <w:lang w:val="el-GR" w:eastAsia="en-US" w:bidi="ar-SA"/>
              </w:rPr>
              <w:t>Μόρφωση</w:t>
            </w:r>
          </w:p>
        </w:tc>
        <w:tc>
          <w:tcPr>
            <w:tcW w:w="1862" w:type="dxa"/>
            <w:tcBorders/>
          </w:tcPr>
          <w:p>
            <w:pPr>
              <w:pStyle w:val="Normal"/>
              <w:widowControl/>
              <w:spacing w:lineRule="auto" w:line="240" w:before="0" w:after="0"/>
              <w:jc w:val="center"/>
              <w:rPr>
                <w:sz w:val="24"/>
                <w:szCs w:val="24"/>
              </w:rPr>
            </w:pPr>
            <w:r>
              <w:rPr>
                <w:rFonts w:eastAsia="Calibri" w:cs=""/>
                <w:kern w:val="0"/>
                <w:sz w:val="24"/>
                <w:szCs w:val="24"/>
                <w:lang w:val="el-GR" w:eastAsia="en-US" w:bidi="ar-SA"/>
              </w:rPr>
              <w:t>Μέση τιμή</w:t>
            </w:r>
          </w:p>
        </w:tc>
        <w:tc>
          <w:tcPr>
            <w:tcW w:w="1844" w:type="dxa"/>
            <w:tcBorders/>
          </w:tcPr>
          <w:p>
            <w:pPr>
              <w:pStyle w:val="Normal"/>
              <w:widowControl/>
              <w:spacing w:lineRule="auto" w:line="240" w:before="0" w:after="0"/>
              <w:jc w:val="center"/>
              <w:rPr>
                <w:sz w:val="24"/>
                <w:szCs w:val="24"/>
              </w:rPr>
            </w:pPr>
            <w:r>
              <w:rPr>
                <w:rFonts w:eastAsia="Calibri" w:cs=""/>
                <w:kern w:val="0"/>
                <w:sz w:val="24"/>
                <w:szCs w:val="24"/>
                <w:lang w:val="el-GR" w:eastAsia="en-US" w:bidi="ar-SA"/>
              </w:rPr>
              <w:t>Τυπική απόκλιση</w:t>
            </w:r>
          </w:p>
        </w:tc>
        <w:tc>
          <w:tcPr>
            <w:tcW w:w="2127" w:type="dxa"/>
            <w:tcBorders/>
          </w:tcPr>
          <w:p>
            <w:pPr>
              <w:pStyle w:val="Normal"/>
              <w:widowControl/>
              <w:spacing w:lineRule="auto" w:line="240" w:before="0" w:after="0"/>
              <w:jc w:val="center"/>
              <w:rPr>
                <w:sz w:val="24"/>
                <w:szCs w:val="24"/>
              </w:rPr>
            </w:pPr>
            <w:r>
              <w:rPr>
                <w:rFonts w:eastAsia="Calibri" w:cs=""/>
                <w:kern w:val="0"/>
                <w:sz w:val="24"/>
                <w:szCs w:val="24"/>
                <w:lang w:val="en-US" w:eastAsia="en-US" w:bidi="ar-SA"/>
              </w:rPr>
              <w:t xml:space="preserve">95% </w:t>
            </w:r>
            <w:r>
              <w:rPr>
                <w:rFonts w:eastAsia="Calibri" w:cs=""/>
                <w:kern w:val="0"/>
                <w:sz w:val="24"/>
                <w:szCs w:val="24"/>
                <w:lang w:val="el-GR" w:eastAsia="en-US" w:bidi="ar-SA"/>
              </w:rPr>
              <w:t>Διάστημα Εμπιστοσύνης</w:t>
            </w:r>
          </w:p>
        </w:tc>
      </w:tr>
      <w:tr>
        <w:trPr/>
        <w:tc>
          <w:tcPr>
            <w:tcW w:w="2462" w:type="dxa"/>
            <w:tcBorders/>
          </w:tcPr>
          <w:p>
            <w:pPr>
              <w:pStyle w:val="ListParagraph"/>
              <w:widowControl/>
              <w:spacing w:lineRule="auto" w:line="240" w:before="0" w:after="0"/>
              <w:ind w:left="0" w:hanging="0"/>
              <w:contextualSpacing/>
              <w:jc w:val="right"/>
              <w:rPr>
                <w:sz w:val="24"/>
                <w:szCs w:val="24"/>
              </w:rPr>
            </w:pPr>
            <w:r>
              <w:rPr>
                <w:rFonts w:eastAsia="Calibri" w:cs=""/>
                <w:kern w:val="0"/>
                <w:sz w:val="24"/>
                <w:szCs w:val="24"/>
                <w:lang w:val="el-GR" w:eastAsia="en-US" w:bidi="ar-SA"/>
              </w:rPr>
              <w:t>ΛΥΚΕΙΟ</w:t>
            </w:r>
          </w:p>
        </w:tc>
        <w:tc>
          <w:tcPr>
            <w:tcW w:w="1862"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c>
          <w:tcPr>
            <w:tcW w:w="1844"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c>
          <w:tcPr>
            <w:tcW w:w="2127"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r>
      <w:tr>
        <w:trPr/>
        <w:tc>
          <w:tcPr>
            <w:tcW w:w="2462" w:type="dxa"/>
            <w:tcBorders/>
          </w:tcPr>
          <w:p>
            <w:pPr>
              <w:pStyle w:val="ListParagraph"/>
              <w:widowControl/>
              <w:spacing w:lineRule="auto" w:line="240" w:before="0" w:after="0"/>
              <w:ind w:left="0" w:hanging="0"/>
              <w:contextualSpacing/>
              <w:jc w:val="right"/>
              <w:rPr>
                <w:sz w:val="24"/>
                <w:szCs w:val="24"/>
              </w:rPr>
            </w:pPr>
            <w:r>
              <w:rPr>
                <w:rFonts w:eastAsia="Calibri" w:cs=""/>
                <w:kern w:val="0"/>
                <w:sz w:val="24"/>
                <w:szCs w:val="24"/>
                <w:lang w:val="el-GR" w:eastAsia="en-US" w:bidi="ar-SA"/>
              </w:rPr>
              <w:t>ΠΑΝΕΠ/ΤΕΙ</w:t>
            </w:r>
          </w:p>
        </w:tc>
        <w:tc>
          <w:tcPr>
            <w:tcW w:w="1862"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c>
          <w:tcPr>
            <w:tcW w:w="1844"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c>
          <w:tcPr>
            <w:tcW w:w="2127"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r>
      <w:tr>
        <w:trPr/>
        <w:tc>
          <w:tcPr>
            <w:tcW w:w="2462" w:type="dxa"/>
            <w:tcBorders/>
          </w:tcPr>
          <w:p>
            <w:pPr>
              <w:pStyle w:val="ListParagraph"/>
              <w:widowControl/>
              <w:spacing w:lineRule="auto" w:line="240" w:before="0" w:after="0"/>
              <w:ind w:left="0" w:hanging="0"/>
              <w:contextualSpacing/>
              <w:jc w:val="right"/>
              <w:rPr>
                <w:sz w:val="24"/>
                <w:szCs w:val="24"/>
              </w:rPr>
            </w:pPr>
            <w:r>
              <w:rPr>
                <w:rFonts w:eastAsia="Calibri" w:cs=""/>
                <w:kern w:val="0"/>
                <w:sz w:val="24"/>
                <w:szCs w:val="24"/>
                <w:lang w:val="el-GR" w:eastAsia="en-US" w:bidi="ar-SA"/>
              </w:rPr>
              <w:t>ΜΕΤΑΠΤΥΧΙΑΚΑ</w:t>
            </w:r>
          </w:p>
        </w:tc>
        <w:tc>
          <w:tcPr>
            <w:tcW w:w="1862"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c>
          <w:tcPr>
            <w:tcW w:w="1844"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c>
          <w:tcPr>
            <w:tcW w:w="2127" w:type="dxa"/>
            <w:tcBorders/>
          </w:tcPr>
          <w:p>
            <w:pPr>
              <w:pStyle w:val="Normal"/>
              <w:widowControl/>
              <w:spacing w:lineRule="auto" w:line="240" w:before="0" w:after="0"/>
              <w:jc w:val="left"/>
              <w:rPr>
                <w:sz w:val="24"/>
                <w:szCs w:val="24"/>
              </w:rPr>
            </w:pPr>
            <w:r>
              <w:rPr>
                <w:rFonts w:eastAsia="Calibri" w:cs=""/>
                <w:kern w:val="0"/>
                <w:sz w:val="22"/>
                <w:szCs w:val="22"/>
                <w:lang w:val="el-GR" w:eastAsia="en-US" w:bidi="ar-SA"/>
              </w:rPr>
            </w:r>
          </w:p>
        </w:tc>
      </w:tr>
    </w:tbl>
    <w:p>
      <w:pPr>
        <w:pStyle w:val="Normal"/>
        <w:spacing w:lineRule="auto" w:line="240" w:before="0" w:after="0"/>
        <w:rPr>
          <w:sz w:val="24"/>
          <w:szCs w:val="24"/>
          <w:lang w:val="en-US"/>
        </w:rPr>
      </w:pPr>
      <w:r>
        <w:rPr>
          <w:sz w:val="24"/>
          <w:szCs w:val="24"/>
          <w:lang w:val="en-US"/>
        </w:rPr>
      </w:r>
    </w:p>
    <w:p>
      <w:pPr>
        <w:pStyle w:val="ListParagraph"/>
        <w:numPr>
          <w:ilvl w:val="0"/>
          <w:numId w:val="1"/>
        </w:numPr>
        <w:spacing w:lineRule="auto" w:line="240" w:before="0" w:after="0"/>
        <w:contextualSpacing/>
        <w:rPr>
          <w:sz w:val="24"/>
          <w:szCs w:val="24"/>
        </w:rPr>
      </w:pPr>
      <w:r>
        <w:rPr>
          <w:sz w:val="24"/>
          <w:szCs w:val="24"/>
        </w:rPr>
        <w:t>Να ελέγξετε αν ο ετήσιος μισθός έχει σχέση με τα χρόνια προϋπηρεσίας, και να κατασκευάσετε το αντίστοιχο διάγραμμα που δείχνει την σχέση αυτή</w:t>
      </w:r>
    </w:p>
    <w:p>
      <w:pPr>
        <w:pStyle w:val="ListParagraph"/>
        <w:numPr>
          <w:ilvl w:val="0"/>
          <w:numId w:val="1"/>
        </w:numPr>
        <w:spacing w:lineRule="auto" w:line="240" w:before="0" w:after="0"/>
        <w:contextualSpacing/>
        <w:rPr>
          <w:sz w:val="24"/>
          <w:szCs w:val="24"/>
        </w:rPr>
      </w:pPr>
      <w:r>
        <w:rPr>
          <w:sz w:val="24"/>
          <w:szCs w:val="24"/>
        </w:rPr>
        <w:t>Στο αρχείο μετρήθηκε η ικανοποίηση στην εργασία σήμερα και πρίν από δύο χρόνια. Υπάρχει ένδειξη ότι υπάρχει διαφορά στην ικανοποίηση από την εργασία σήμερα σε σχέση με δύο χρόνια πριν;</w:t>
      </w:r>
    </w:p>
    <w:p>
      <w:pPr>
        <w:pStyle w:val="ListParagraph"/>
        <w:spacing w:lineRule="auto" w:line="240" w:before="0" w:after="0"/>
        <w:contextualSpacing/>
        <w:rPr>
          <w:sz w:val="24"/>
          <w:szCs w:val="24"/>
        </w:rPr>
      </w:pPr>
      <w:r>
        <w:rPr>
          <w:sz w:val="24"/>
          <w:szCs w:val="24"/>
        </w:rPr>
      </w:r>
    </w:p>
    <w:p>
      <w:pPr>
        <w:pStyle w:val="ListParagraph"/>
        <w:numPr>
          <w:ilvl w:val="0"/>
          <w:numId w:val="1"/>
        </w:numPr>
        <w:spacing w:lineRule="auto" w:line="240" w:before="0" w:after="0"/>
        <w:contextualSpacing/>
        <w:rPr>
          <w:sz w:val="24"/>
          <w:szCs w:val="24"/>
        </w:rPr>
      </w:pPr>
      <w:r>
        <w:rPr>
          <w:sz w:val="24"/>
          <w:szCs w:val="24"/>
        </w:rPr>
        <w:t>Να μελετήσετε τη σχέση που έχει το φύλο με το επάγγελμα, αφού συμπληρώσετε τον πίνακα</w:t>
      </w:r>
    </w:p>
    <w:p>
      <w:pPr>
        <w:pStyle w:val="ListParagraph"/>
        <w:spacing w:lineRule="auto" w:line="240" w:before="0" w:after="0"/>
        <w:contextualSpacing/>
        <w:rPr>
          <w:sz w:val="24"/>
          <w:szCs w:val="24"/>
        </w:rPr>
      </w:pPr>
      <w:r>
        <w:rPr>
          <w:sz w:val="24"/>
          <w:szCs w:val="24"/>
        </w:rPr>
      </w:r>
    </w:p>
    <w:tbl>
      <w:tblPr>
        <w:tblW w:w="7300"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59"/>
        <w:gridCol w:w="1633"/>
        <w:gridCol w:w="1891"/>
        <w:gridCol w:w="1832"/>
        <w:gridCol w:w="985"/>
      </w:tblGrid>
      <w:tr>
        <w:trPr>
          <w:trHeight w:val="576"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w:t>
            </w:r>
          </w:p>
        </w:tc>
        <w:tc>
          <w:tcPr>
            <w:tcW w:w="163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Δημόσιο</w:t>
            </w:r>
          </w:p>
        </w:tc>
        <w:tc>
          <w:tcPr>
            <w:tcW w:w="189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Παροχή Υπηρεσιών</w:t>
            </w:r>
          </w:p>
        </w:tc>
        <w:tc>
          <w:tcPr>
            <w:tcW w:w="183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Ελεύθ. Επάγγελμα</w:t>
            </w:r>
          </w:p>
        </w:tc>
        <w:tc>
          <w:tcPr>
            <w:tcW w:w="98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ΣΥΝΟΛΟ</w:t>
            </w:r>
          </w:p>
        </w:tc>
      </w:tr>
      <w:tr>
        <w:trPr>
          <w:trHeight w:val="288" w:hRule="atLeast"/>
        </w:trPr>
        <w:tc>
          <w:tcPr>
            <w:tcW w:w="95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Γυναίκα</w:t>
            </w:r>
          </w:p>
        </w:tc>
        <w:tc>
          <w:tcPr>
            <w:tcW w:w="163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w:t>
            </w:r>
          </w:p>
        </w:tc>
        <w:tc>
          <w:tcPr>
            <w:tcW w:w="189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w:t>
            </w:r>
          </w:p>
        </w:tc>
        <w:tc>
          <w:tcPr>
            <w:tcW w:w="18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w:t>
            </w:r>
          </w:p>
        </w:tc>
        <w:tc>
          <w:tcPr>
            <w:tcW w:w="9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100%</w:t>
            </w:r>
          </w:p>
        </w:tc>
      </w:tr>
      <w:tr>
        <w:trPr>
          <w:trHeight w:val="288" w:hRule="atLeast"/>
        </w:trPr>
        <w:tc>
          <w:tcPr>
            <w:tcW w:w="95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Άνδρας</w:t>
            </w:r>
          </w:p>
        </w:tc>
        <w:tc>
          <w:tcPr>
            <w:tcW w:w="163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w:t>
            </w:r>
          </w:p>
        </w:tc>
        <w:tc>
          <w:tcPr>
            <w:tcW w:w="189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w:t>
            </w:r>
          </w:p>
        </w:tc>
        <w:tc>
          <w:tcPr>
            <w:tcW w:w="18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w:t>
            </w:r>
          </w:p>
        </w:tc>
        <w:tc>
          <w:tcPr>
            <w:tcW w:w="9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100%</w:t>
            </w:r>
          </w:p>
        </w:tc>
      </w:tr>
    </w:tbl>
    <w:p>
      <w:pPr>
        <w:pStyle w:val="ListParagraph"/>
        <w:rPr>
          <w:sz w:val="24"/>
          <w:szCs w:val="24"/>
        </w:rPr>
      </w:pPr>
      <w:r>
        <w:rPr>
          <w:sz w:val="24"/>
          <w:szCs w:val="24"/>
        </w:rPr>
      </w:r>
    </w:p>
    <w:p>
      <w:pPr>
        <w:pStyle w:val="ListParagraph"/>
        <w:rPr>
          <w:b/>
          <w:b/>
          <w:bCs/>
          <w:sz w:val="24"/>
          <w:szCs w:val="24"/>
          <w:u w:val="single"/>
        </w:rPr>
      </w:pPr>
      <w:r>
        <w:rPr>
          <w:b/>
          <w:bCs/>
          <w:sz w:val="24"/>
          <w:szCs w:val="24"/>
          <w:u w:val="single"/>
        </w:rPr>
        <w:t xml:space="preserve">Γενική ερώτηση (δεν αφορά το αρχείο </w:t>
      </w:r>
      <w:r>
        <w:rPr>
          <w:b/>
          <w:bCs/>
          <w:sz w:val="24"/>
          <w:szCs w:val="24"/>
          <w:u w:val="single"/>
          <w:lang w:val="en-US"/>
        </w:rPr>
        <w:t>JOB</w:t>
      </w:r>
      <w:r>
        <w:rPr>
          <w:b/>
          <w:bCs/>
          <w:sz w:val="24"/>
          <w:szCs w:val="24"/>
          <w:u w:val="single"/>
        </w:rPr>
        <w:t>):</w:t>
      </w:r>
    </w:p>
    <w:p>
      <w:pPr>
        <w:pStyle w:val="ListParagraph"/>
        <w:numPr>
          <w:ilvl w:val="0"/>
          <w:numId w:val="1"/>
        </w:numPr>
        <w:spacing w:before="0" w:after="160"/>
        <w:contextualSpacing/>
        <w:rPr>
          <w:sz w:val="24"/>
          <w:szCs w:val="24"/>
        </w:rPr>
      </w:pPr>
      <w:r>
        <w:rPr>
          <w:sz w:val="24"/>
          <w:szCs w:val="24"/>
        </w:rPr>
        <w:t xml:space="preserve">Η κατανομή του ζαχάρου σε κάποιους ασθενείς είναι κανονική με μέση τιμή 90 και τυπική απόκλιση 13. Να βρείτε α) το ποσοστό των ασθενών με ζάραχο λιγότερο από 80 β) το ποσοστό των ασθενών με ζάχαρο περισσότερο από 110. Επίσης να βρείτε το </w:t>
      </w:r>
      <w:r>
        <w:rPr>
          <w:sz w:val="24"/>
          <w:szCs w:val="24"/>
          <w:lang w:val="en-US"/>
        </w:rPr>
        <w:t xml:space="preserve">Q3. </w:t>
      </w:r>
    </w:p>
    <w:sectPr>
      <w:type w:val="nextPage"/>
      <w:pgSz w:w="11906" w:h="16838"/>
      <w:pgMar w:left="1800" w:right="1800" w:gutter="0" w:header="0" w:top="709" w:footer="0" w:bottom="113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lang w:val="zxx" w:eastAsia="zxx" w:bidi="zxx"/>
    </w:rPr>
  </w:style>
  <w:style w:type="paragraph" w:styleId="ListParagraph">
    <w:name w:val="List Paragraph"/>
    <w:basedOn w:val="Normal"/>
    <w:uiPriority w:val="34"/>
    <w:qFormat/>
    <w:rsid w:val="00dc29d7"/>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rsid w:val="00dc29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Application>LibreOffice/7.3.0.3$Windows_X86_64 LibreOffice_project/0f246aa12d0eee4a0f7adcefbf7c878fc2238db3</Application>
  <AppVersion>15.0000</AppVersion>
  <Pages>1</Pages>
  <Words>181</Words>
  <Characters>984</Characters>
  <CharactersWithSpaces>1137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2019-01-11T09:58:00Z</dcterms:created>
  <dc:creator>user</dc:creator>
  <dc:description/>
  <dc:language>el-GR</dc:language>
  <cp:lastModifiedBy/>
  <dcterms:modified xsi:type="dcterms:W3CDTF">2022-06-02T16:23:21Z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